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5386" w:rsidRDefault="003A5386" w:rsidP="0003790B">
      <w:pPr>
        <w:spacing w:line="360" w:lineRule="auto"/>
        <w:jc w:val="center"/>
        <w:rPr>
          <w:rFonts w:ascii="方正小标宋简体" w:eastAsia="方正小标宋简体"/>
          <w:sz w:val="44"/>
          <w:szCs w:val="32"/>
        </w:rPr>
      </w:pPr>
    </w:p>
    <w:p w:rsidR="007E50D0" w:rsidRPr="00CB1309" w:rsidRDefault="007E50D0" w:rsidP="0003790B">
      <w:pPr>
        <w:spacing w:line="360" w:lineRule="auto"/>
        <w:jc w:val="center"/>
        <w:rPr>
          <w:rFonts w:ascii="方正小标宋简体" w:eastAsia="方正小标宋简体"/>
          <w:sz w:val="44"/>
          <w:szCs w:val="32"/>
        </w:rPr>
      </w:pPr>
      <w:r w:rsidRPr="00CB1309">
        <w:rPr>
          <w:rFonts w:ascii="方正小标宋简体" w:eastAsia="方正小标宋简体" w:hint="eastAsia"/>
          <w:sz w:val="44"/>
          <w:szCs w:val="32"/>
        </w:rPr>
        <w:t>北京语言大学</w:t>
      </w:r>
      <w:r w:rsidR="009F6CA9" w:rsidRPr="00CB1309">
        <w:rPr>
          <w:rFonts w:ascii="方正小标宋简体" w:eastAsia="方正小标宋简体" w:hint="eastAsia"/>
          <w:sz w:val="44"/>
          <w:szCs w:val="32"/>
        </w:rPr>
        <w:t>2014年</w:t>
      </w:r>
    </w:p>
    <w:p w:rsidR="007E50D0" w:rsidRDefault="009345E1" w:rsidP="0003790B">
      <w:pPr>
        <w:spacing w:line="360" w:lineRule="auto"/>
        <w:jc w:val="center"/>
        <w:rPr>
          <w:rFonts w:ascii="方正小标宋简体" w:eastAsia="方正小标宋简体"/>
          <w:sz w:val="44"/>
          <w:szCs w:val="32"/>
        </w:rPr>
      </w:pPr>
      <w:r>
        <w:rPr>
          <w:rFonts w:ascii="方正小标宋简体" w:eastAsia="方正小标宋简体" w:hint="eastAsia"/>
          <w:sz w:val="44"/>
          <w:szCs w:val="32"/>
        </w:rPr>
        <w:t>贫困地区农村专项自主选拔</w:t>
      </w:r>
      <w:r w:rsidR="007E50D0" w:rsidRPr="00CB1309">
        <w:rPr>
          <w:rFonts w:ascii="方正小标宋简体" w:eastAsia="方正小标宋简体" w:hint="eastAsia"/>
          <w:sz w:val="44"/>
          <w:szCs w:val="32"/>
        </w:rPr>
        <w:t>招生简章</w:t>
      </w:r>
    </w:p>
    <w:p w:rsidR="003A5386" w:rsidRPr="00CB1309" w:rsidRDefault="003A5386" w:rsidP="0003790B">
      <w:pPr>
        <w:spacing w:line="360" w:lineRule="auto"/>
        <w:jc w:val="center"/>
        <w:rPr>
          <w:rFonts w:ascii="方正小标宋简体" w:eastAsia="方正小标宋简体"/>
          <w:sz w:val="44"/>
          <w:szCs w:val="32"/>
        </w:rPr>
      </w:pPr>
    </w:p>
    <w:p w:rsidR="007E50D0" w:rsidRPr="00CB1309" w:rsidRDefault="007E50D0" w:rsidP="0003790B">
      <w:pPr>
        <w:spacing w:line="360" w:lineRule="auto"/>
        <w:ind w:firstLineChars="200" w:firstLine="640"/>
        <w:rPr>
          <w:rFonts w:ascii="仿宋_GB2312" w:eastAsia="仿宋_GB2312"/>
          <w:sz w:val="32"/>
          <w:szCs w:val="32"/>
          <w:lang w:val="en"/>
        </w:rPr>
      </w:pPr>
      <w:r w:rsidRPr="00CB1309">
        <w:rPr>
          <w:rFonts w:ascii="仿宋_GB2312" w:eastAsia="仿宋_GB2312" w:hint="eastAsia"/>
          <w:sz w:val="32"/>
          <w:szCs w:val="32"/>
          <w:lang w:val="en"/>
        </w:rPr>
        <w:t>为贯彻落实《国家中长期教育改革和发展规划纲要(2010-2020)》和《教育部关于做好2014年提高重点高校招收农村学生比例工作的通知》</w:t>
      </w:r>
      <w:r w:rsidR="00172A4F">
        <w:rPr>
          <w:rFonts w:ascii="仿宋_GB2312" w:eastAsia="仿宋_GB2312" w:hint="eastAsia"/>
          <w:sz w:val="32"/>
          <w:szCs w:val="32"/>
          <w:lang w:val="en"/>
        </w:rPr>
        <w:t>（教学</w:t>
      </w:r>
      <w:r w:rsidR="00172A4F" w:rsidRPr="00172A4F">
        <w:rPr>
          <w:rFonts w:ascii="仿宋_GB2312" w:eastAsia="仿宋_GB2312"/>
          <w:sz w:val="32"/>
          <w:szCs w:val="32"/>
          <w:lang w:val="en"/>
        </w:rPr>
        <w:t>〔</w:t>
      </w:r>
      <w:r w:rsidR="00172A4F">
        <w:rPr>
          <w:rFonts w:ascii="仿宋_GB2312" w:eastAsia="仿宋_GB2312"/>
          <w:sz w:val="32"/>
          <w:szCs w:val="32"/>
          <w:lang w:val="en"/>
        </w:rPr>
        <w:t>2014</w:t>
      </w:r>
      <w:r w:rsidR="00172A4F" w:rsidRPr="00172A4F">
        <w:rPr>
          <w:rFonts w:ascii="仿宋_GB2312" w:eastAsia="仿宋_GB2312"/>
          <w:sz w:val="32"/>
          <w:szCs w:val="32"/>
          <w:lang w:val="en"/>
        </w:rPr>
        <w:t>〕</w:t>
      </w:r>
      <w:r w:rsidR="00172A4F">
        <w:rPr>
          <w:rFonts w:ascii="仿宋_GB2312" w:eastAsia="仿宋_GB2312"/>
          <w:sz w:val="32"/>
          <w:szCs w:val="32"/>
          <w:lang w:val="en"/>
        </w:rPr>
        <w:t>2号</w:t>
      </w:r>
      <w:r w:rsidR="00172A4F">
        <w:rPr>
          <w:rFonts w:ascii="仿宋_GB2312" w:eastAsia="仿宋_GB2312" w:hint="eastAsia"/>
          <w:sz w:val="32"/>
          <w:szCs w:val="32"/>
          <w:lang w:val="en"/>
        </w:rPr>
        <w:t>）</w:t>
      </w:r>
      <w:r w:rsidRPr="00CB1309">
        <w:rPr>
          <w:rFonts w:ascii="仿宋_GB2312" w:eastAsia="仿宋_GB2312" w:hint="eastAsia"/>
          <w:sz w:val="32"/>
          <w:szCs w:val="32"/>
          <w:lang w:val="en"/>
        </w:rPr>
        <w:t>精神，我校</w:t>
      </w:r>
      <w:r w:rsidR="00475080" w:rsidRPr="00CB1309">
        <w:rPr>
          <w:rFonts w:ascii="仿宋_GB2312" w:eastAsia="仿宋_GB2312" w:hint="eastAsia"/>
          <w:sz w:val="32"/>
          <w:szCs w:val="32"/>
          <w:lang w:val="en"/>
        </w:rPr>
        <w:t>2</w:t>
      </w:r>
      <w:r w:rsidR="00475080" w:rsidRPr="00CB1309">
        <w:rPr>
          <w:rFonts w:ascii="仿宋_GB2312" w:eastAsia="仿宋_GB2312"/>
          <w:sz w:val="32"/>
          <w:szCs w:val="32"/>
          <w:lang w:val="en"/>
        </w:rPr>
        <w:t>014</w:t>
      </w:r>
      <w:r w:rsidR="00912967">
        <w:rPr>
          <w:rFonts w:ascii="仿宋_GB2312" w:eastAsia="仿宋_GB2312" w:hint="eastAsia"/>
          <w:sz w:val="32"/>
          <w:szCs w:val="32"/>
          <w:lang w:val="en"/>
        </w:rPr>
        <w:t>年通过自主选拔的方式</w:t>
      </w:r>
      <w:r w:rsidR="0045241A" w:rsidRPr="0045241A">
        <w:rPr>
          <w:rFonts w:ascii="仿宋_GB2312" w:eastAsia="仿宋_GB2312" w:hint="eastAsia"/>
          <w:sz w:val="32"/>
          <w:szCs w:val="32"/>
          <w:lang w:val="en"/>
        </w:rPr>
        <w:t>，单独</w:t>
      </w:r>
      <w:r w:rsidR="008605A7">
        <w:rPr>
          <w:rFonts w:ascii="仿宋_GB2312" w:eastAsia="仿宋_GB2312" w:hint="eastAsia"/>
          <w:sz w:val="32"/>
          <w:szCs w:val="32"/>
          <w:lang w:val="en"/>
        </w:rPr>
        <w:t>招收</w:t>
      </w:r>
      <w:r w:rsidR="00F716A2" w:rsidRPr="00CB1309">
        <w:rPr>
          <w:rFonts w:ascii="仿宋_GB2312" w:eastAsia="仿宋_GB2312" w:hint="eastAsia"/>
          <w:sz w:val="32"/>
          <w:szCs w:val="32"/>
          <w:lang w:val="en"/>
        </w:rPr>
        <w:t>边远、贫困、民族地区县及县以下中学勤奋好学、成绩优良</w:t>
      </w:r>
      <w:r w:rsidR="00177B8C">
        <w:rPr>
          <w:rFonts w:ascii="仿宋_GB2312" w:eastAsia="仿宋_GB2312" w:hint="eastAsia"/>
          <w:sz w:val="32"/>
          <w:szCs w:val="32"/>
          <w:lang w:val="en"/>
        </w:rPr>
        <w:t>且</w:t>
      </w:r>
      <w:r w:rsidR="00177B8C" w:rsidRPr="007548D8">
        <w:rPr>
          <w:rFonts w:ascii="仿宋_GB2312" w:eastAsia="仿宋_GB2312" w:hint="eastAsia"/>
          <w:sz w:val="32"/>
          <w:szCs w:val="32"/>
        </w:rPr>
        <w:t>具有一定学科特长和专业潜质</w:t>
      </w:r>
      <w:r w:rsidR="00F716A2" w:rsidRPr="00CB1309">
        <w:rPr>
          <w:rFonts w:ascii="仿宋_GB2312" w:eastAsia="仿宋_GB2312" w:hint="eastAsia"/>
          <w:sz w:val="32"/>
          <w:szCs w:val="32"/>
          <w:lang w:val="en"/>
        </w:rPr>
        <w:t>的</w:t>
      </w:r>
      <w:r w:rsidRPr="00CB1309">
        <w:rPr>
          <w:rFonts w:ascii="仿宋_GB2312" w:eastAsia="仿宋_GB2312" w:hint="eastAsia"/>
          <w:sz w:val="32"/>
          <w:szCs w:val="32"/>
          <w:lang w:val="en"/>
        </w:rPr>
        <w:t>农村学生</w:t>
      </w:r>
      <w:r w:rsidR="009313AC">
        <w:rPr>
          <w:rFonts w:ascii="仿宋_GB2312" w:eastAsia="仿宋_GB2312" w:hint="eastAsia"/>
          <w:sz w:val="32"/>
          <w:szCs w:val="32"/>
          <w:lang w:val="en"/>
        </w:rPr>
        <w:t>进入我校学习</w:t>
      </w:r>
      <w:r w:rsidRPr="00CB1309">
        <w:rPr>
          <w:rFonts w:ascii="仿宋_GB2312" w:eastAsia="仿宋_GB2312" w:hint="eastAsia"/>
          <w:sz w:val="32"/>
          <w:szCs w:val="32"/>
          <w:lang w:val="en"/>
        </w:rPr>
        <w:t>。</w:t>
      </w:r>
    </w:p>
    <w:p w:rsidR="00475080" w:rsidRPr="00CB1309" w:rsidRDefault="00475080" w:rsidP="0003790B">
      <w:pPr>
        <w:pStyle w:val="a3"/>
        <w:numPr>
          <w:ilvl w:val="0"/>
          <w:numId w:val="1"/>
        </w:numPr>
        <w:spacing w:line="360" w:lineRule="auto"/>
        <w:ind w:firstLineChars="0"/>
        <w:rPr>
          <w:rFonts w:ascii="仿宋_GB2312" w:eastAsia="仿宋_GB2312"/>
          <w:b/>
          <w:sz w:val="32"/>
          <w:szCs w:val="32"/>
        </w:rPr>
      </w:pPr>
      <w:r w:rsidRPr="00CB1309">
        <w:rPr>
          <w:rFonts w:ascii="仿宋_GB2312" w:eastAsia="仿宋_GB2312" w:hint="eastAsia"/>
          <w:b/>
          <w:sz w:val="32"/>
          <w:szCs w:val="32"/>
        </w:rPr>
        <w:t>招生计划和专业</w:t>
      </w:r>
    </w:p>
    <w:p w:rsidR="0056777B" w:rsidRDefault="00475080" w:rsidP="0003790B">
      <w:pPr>
        <w:spacing w:line="360" w:lineRule="auto"/>
        <w:ind w:firstLineChars="200" w:firstLine="640"/>
        <w:rPr>
          <w:rFonts w:ascii="仿宋_GB2312" w:eastAsia="仿宋_GB2312"/>
          <w:sz w:val="32"/>
          <w:szCs w:val="32"/>
        </w:rPr>
      </w:pPr>
      <w:r w:rsidRPr="00E30E8F">
        <w:rPr>
          <w:rFonts w:ascii="仿宋_GB2312" w:eastAsia="仿宋_GB2312" w:hint="eastAsia"/>
          <w:sz w:val="32"/>
          <w:szCs w:val="32"/>
        </w:rPr>
        <w:t>招生计划</w:t>
      </w:r>
      <w:r w:rsidR="00E30E8F" w:rsidRPr="00E30E8F">
        <w:rPr>
          <w:rFonts w:ascii="仿宋_GB2312" w:eastAsia="仿宋_GB2312" w:hint="eastAsia"/>
          <w:sz w:val="32"/>
          <w:szCs w:val="32"/>
        </w:rPr>
        <w:t>共计</w:t>
      </w:r>
      <w:r w:rsidRPr="00E30E8F">
        <w:rPr>
          <w:rFonts w:ascii="仿宋_GB2312" w:eastAsia="仿宋_GB2312" w:hint="eastAsia"/>
          <w:sz w:val="32"/>
          <w:szCs w:val="32"/>
        </w:rPr>
        <w:t>2</w:t>
      </w:r>
      <w:r w:rsidR="004C0D2D">
        <w:rPr>
          <w:rFonts w:ascii="仿宋_GB2312" w:eastAsia="仿宋_GB2312"/>
          <w:sz w:val="32"/>
          <w:szCs w:val="32"/>
        </w:rPr>
        <w:t>2</w:t>
      </w:r>
      <w:r w:rsidRPr="00E30E8F">
        <w:rPr>
          <w:rFonts w:ascii="仿宋_GB2312" w:eastAsia="仿宋_GB2312" w:hint="eastAsia"/>
          <w:sz w:val="32"/>
          <w:szCs w:val="32"/>
        </w:rPr>
        <w:t>人</w:t>
      </w:r>
      <w:r w:rsidR="00E30E8F" w:rsidRPr="00E30E8F">
        <w:rPr>
          <w:rFonts w:ascii="仿宋_GB2312" w:eastAsia="仿宋_GB2312" w:hint="eastAsia"/>
          <w:sz w:val="32"/>
          <w:szCs w:val="32"/>
        </w:rPr>
        <w:t>，其中</w:t>
      </w:r>
      <w:r w:rsidR="004C0D2D">
        <w:rPr>
          <w:rFonts w:ascii="仿宋_GB2312" w:eastAsia="仿宋_GB2312" w:hint="eastAsia"/>
          <w:sz w:val="32"/>
          <w:szCs w:val="32"/>
        </w:rPr>
        <w:t>分省计划20名</w:t>
      </w:r>
      <w:r w:rsidR="00C24303">
        <w:rPr>
          <w:rFonts w:ascii="仿宋_GB2312" w:eastAsia="仿宋_GB2312" w:hint="eastAsia"/>
          <w:sz w:val="32"/>
          <w:szCs w:val="32"/>
        </w:rPr>
        <w:t>；</w:t>
      </w:r>
      <w:bookmarkStart w:id="0" w:name="_GoBack"/>
      <w:bookmarkEnd w:id="0"/>
      <w:r w:rsidR="004C0D2D">
        <w:rPr>
          <w:rFonts w:ascii="仿宋_GB2312" w:eastAsia="仿宋_GB2312" w:hint="eastAsia"/>
          <w:sz w:val="32"/>
          <w:szCs w:val="32"/>
        </w:rPr>
        <w:t>机动</w:t>
      </w:r>
      <w:r w:rsidR="004C0D2D">
        <w:rPr>
          <w:rFonts w:ascii="仿宋_GB2312" w:eastAsia="仿宋_GB2312"/>
          <w:sz w:val="32"/>
          <w:szCs w:val="32"/>
        </w:rPr>
        <w:t>计划</w:t>
      </w:r>
      <w:r w:rsidR="004C0D2D">
        <w:rPr>
          <w:rFonts w:ascii="仿宋_GB2312" w:eastAsia="仿宋_GB2312" w:hint="eastAsia"/>
          <w:sz w:val="32"/>
          <w:szCs w:val="32"/>
        </w:rPr>
        <w:t>2名，</w:t>
      </w:r>
      <w:r w:rsidR="004C0D2D">
        <w:rPr>
          <w:rFonts w:ascii="仿宋_GB2312" w:eastAsia="仿宋_GB2312"/>
          <w:sz w:val="32"/>
          <w:szCs w:val="32"/>
        </w:rPr>
        <w:t>视考生报考情况</w:t>
      </w:r>
      <w:r w:rsidR="00E047DA">
        <w:rPr>
          <w:rFonts w:ascii="仿宋_GB2312" w:eastAsia="仿宋_GB2312" w:hint="eastAsia"/>
          <w:sz w:val="32"/>
          <w:szCs w:val="32"/>
        </w:rPr>
        <w:t>投放</w:t>
      </w:r>
      <w:r w:rsidR="004C0D2D">
        <w:rPr>
          <w:rFonts w:ascii="仿宋_GB2312" w:eastAsia="仿宋_GB2312"/>
          <w:sz w:val="32"/>
          <w:szCs w:val="32"/>
        </w:rPr>
        <w:t>。</w:t>
      </w:r>
    </w:p>
    <w:p w:rsidR="00475080" w:rsidRPr="00E30E8F" w:rsidRDefault="00CB2942" w:rsidP="0003790B">
      <w:pPr>
        <w:spacing w:line="360" w:lineRule="auto"/>
        <w:ind w:firstLineChars="200" w:firstLine="640"/>
        <w:rPr>
          <w:rFonts w:ascii="仿宋_GB2312" w:eastAsia="仿宋_GB2312"/>
          <w:sz w:val="32"/>
          <w:szCs w:val="32"/>
        </w:rPr>
      </w:pPr>
      <w:r w:rsidRPr="00E30E8F">
        <w:rPr>
          <w:rFonts w:ascii="仿宋_GB2312" w:eastAsia="仿宋_GB2312" w:hint="eastAsia"/>
          <w:sz w:val="32"/>
          <w:szCs w:val="32"/>
        </w:rPr>
        <w:t>招生专业</w:t>
      </w:r>
      <w:r w:rsidR="00E30E8F" w:rsidRPr="00E30E8F">
        <w:rPr>
          <w:rFonts w:ascii="仿宋_GB2312" w:eastAsia="仿宋_GB2312" w:hint="eastAsia"/>
          <w:sz w:val="32"/>
          <w:szCs w:val="32"/>
        </w:rPr>
        <w:t>为</w:t>
      </w:r>
      <w:r w:rsidR="00475080" w:rsidRPr="00E30E8F">
        <w:rPr>
          <w:rFonts w:ascii="仿宋_GB2312" w:eastAsia="仿宋_GB2312"/>
          <w:sz w:val="32"/>
          <w:szCs w:val="32"/>
        </w:rPr>
        <w:t>英语</w:t>
      </w:r>
      <w:r w:rsidR="0072159D" w:rsidRPr="00E30E8F">
        <w:rPr>
          <w:rFonts w:ascii="仿宋_GB2312" w:eastAsia="仿宋_GB2312" w:hint="eastAsia"/>
          <w:sz w:val="32"/>
          <w:szCs w:val="32"/>
        </w:rPr>
        <w:t>、汉语言文学</w:t>
      </w:r>
      <w:r w:rsidR="00E30E8F" w:rsidRPr="00E30E8F">
        <w:rPr>
          <w:rFonts w:ascii="仿宋_GB2312" w:eastAsia="仿宋_GB2312" w:hint="eastAsia"/>
          <w:sz w:val="32"/>
          <w:szCs w:val="32"/>
        </w:rPr>
        <w:t>，</w:t>
      </w:r>
      <w:r w:rsidRPr="00E30E8F">
        <w:rPr>
          <w:rFonts w:ascii="仿宋_GB2312" w:eastAsia="仿宋_GB2312"/>
          <w:sz w:val="32"/>
          <w:szCs w:val="32"/>
        </w:rPr>
        <w:t>理科招生专业</w:t>
      </w:r>
      <w:r w:rsidR="00E30E8F" w:rsidRPr="00E30E8F">
        <w:rPr>
          <w:rFonts w:ascii="仿宋_GB2312" w:eastAsia="仿宋_GB2312" w:hint="eastAsia"/>
          <w:sz w:val="32"/>
          <w:szCs w:val="32"/>
        </w:rPr>
        <w:t>为</w:t>
      </w:r>
      <w:r w:rsidR="0072159D" w:rsidRPr="00E30E8F">
        <w:rPr>
          <w:rFonts w:ascii="仿宋_GB2312" w:eastAsia="仿宋_GB2312"/>
          <w:sz w:val="32"/>
          <w:szCs w:val="32"/>
        </w:rPr>
        <w:t>计算机</w:t>
      </w:r>
      <w:r w:rsidR="0072159D" w:rsidRPr="00E30E8F">
        <w:rPr>
          <w:rFonts w:ascii="仿宋_GB2312" w:eastAsia="仿宋_GB2312" w:hint="eastAsia"/>
          <w:sz w:val="32"/>
          <w:szCs w:val="32"/>
        </w:rPr>
        <w:t>、</w:t>
      </w:r>
      <w:r w:rsidR="0072159D" w:rsidRPr="00E30E8F">
        <w:rPr>
          <w:rFonts w:ascii="仿宋_GB2312" w:eastAsia="仿宋_GB2312"/>
          <w:sz w:val="32"/>
          <w:szCs w:val="32"/>
        </w:rPr>
        <w:t>会计学</w:t>
      </w:r>
      <w:r w:rsidR="00E30E8F" w:rsidRPr="00E30E8F">
        <w:rPr>
          <w:rFonts w:ascii="仿宋_GB2312" w:eastAsia="仿宋_GB2312" w:hint="eastAsia"/>
          <w:sz w:val="32"/>
          <w:szCs w:val="32"/>
        </w:rPr>
        <w:t>。</w:t>
      </w:r>
    </w:p>
    <w:p w:rsidR="00475080" w:rsidRDefault="00475080" w:rsidP="0003790B">
      <w:pPr>
        <w:pStyle w:val="a3"/>
        <w:numPr>
          <w:ilvl w:val="0"/>
          <w:numId w:val="1"/>
        </w:numPr>
        <w:spacing w:line="360" w:lineRule="auto"/>
        <w:ind w:firstLineChars="0"/>
        <w:rPr>
          <w:rFonts w:ascii="仿宋_GB2312" w:eastAsia="仿宋_GB2312"/>
          <w:b/>
          <w:sz w:val="32"/>
          <w:szCs w:val="32"/>
        </w:rPr>
      </w:pPr>
      <w:r w:rsidRPr="00CB1309">
        <w:rPr>
          <w:rFonts w:ascii="仿宋_GB2312" w:eastAsia="仿宋_GB2312"/>
          <w:b/>
          <w:sz w:val="32"/>
          <w:szCs w:val="32"/>
        </w:rPr>
        <w:t>报名条件</w:t>
      </w:r>
    </w:p>
    <w:p w:rsidR="00391E6E" w:rsidRDefault="007E3CE9" w:rsidP="0003790B">
      <w:pPr>
        <w:spacing w:line="360" w:lineRule="auto"/>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sidR="00D3711C" w:rsidRPr="007548D8">
        <w:rPr>
          <w:rFonts w:ascii="仿宋_GB2312" w:eastAsia="仿宋_GB2312" w:hint="eastAsia"/>
          <w:sz w:val="32"/>
          <w:szCs w:val="32"/>
        </w:rPr>
        <w:t>全国边远贫困民族集中的771县</w:t>
      </w:r>
      <w:r w:rsidR="009A4DB5">
        <w:rPr>
          <w:rFonts w:ascii="仿宋_GB2312" w:eastAsia="仿宋_GB2312" w:hint="eastAsia"/>
          <w:sz w:val="32"/>
          <w:szCs w:val="32"/>
        </w:rPr>
        <w:t>（</w:t>
      </w:r>
      <w:r w:rsidR="00391E6E" w:rsidRPr="007548D8">
        <w:rPr>
          <w:rFonts w:ascii="仿宋_GB2312" w:eastAsia="仿宋_GB2312" w:hint="eastAsia"/>
          <w:sz w:val="32"/>
          <w:szCs w:val="32"/>
        </w:rPr>
        <w:t>附件</w:t>
      </w:r>
      <w:r w:rsidR="009A4DB5">
        <w:rPr>
          <w:rFonts w:ascii="仿宋_GB2312" w:eastAsia="仿宋_GB2312" w:hint="eastAsia"/>
          <w:sz w:val="32"/>
          <w:szCs w:val="32"/>
        </w:rPr>
        <w:t>1</w:t>
      </w:r>
      <w:r w:rsidR="00391E6E" w:rsidRPr="007548D8">
        <w:rPr>
          <w:rFonts w:ascii="仿宋_GB2312" w:eastAsia="仿宋_GB2312" w:hint="eastAsia"/>
          <w:sz w:val="32"/>
          <w:szCs w:val="32"/>
        </w:rPr>
        <w:t>）</w:t>
      </w:r>
      <w:r w:rsidR="00391E6E">
        <w:rPr>
          <w:rFonts w:ascii="仿宋_GB2312" w:eastAsia="仿宋_GB2312" w:hint="eastAsia"/>
          <w:sz w:val="32"/>
          <w:szCs w:val="32"/>
        </w:rPr>
        <w:t>的县</w:t>
      </w:r>
      <w:r w:rsidR="00D3711C" w:rsidRPr="007548D8">
        <w:rPr>
          <w:rFonts w:ascii="仿宋_GB2312" w:eastAsia="仿宋_GB2312" w:hint="eastAsia"/>
          <w:sz w:val="32"/>
          <w:szCs w:val="32"/>
        </w:rPr>
        <w:t>及县以下中学</w:t>
      </w:r>
      <w:r w:rsidR="007A48FC">
        <w:rPr>
          <w:rFonts w:ascii="仿宋_GB2312" w:eastAsia="仿宋_GB2312" w:hint="eastAsia"/>
          <w:sz w:val="32"/>
          <w:szCs w:val="32"/>
        </w:rPr>
        <w:t>的应届高中毕业生</w:t>
      </w:r>
      <w:r>
        <w:rPr>
          <w:rFonts w:ascii="仿宋_GB2312" w:eastAsia="仿宋_GB2312" w:hint="eastAsia"/>
          <w:sz w:val="32"/>
          <w:szCs w:val="32"/>
        </w:rPr>
        <w:t>。</w:t>
      </w:r>
      <w:r w:rsidR="00EA4AA2">
        <w:rPr>
          <w:rFonts w:ascii="仿宋_GB2312" w:eastAsia="仿宋_GB2312" w:hint="eastAsia"/>
          <w:sz w:val="32"/>
          <w:szCs w:val="32"/>
        </w:rPr>
        <w:t>因</w:t>
      </w:r>
      <w:r w:rsidR="006E481E">
        <w:rPr>
          <w:rFonts w:ascii="仿宋_GB2312" w:eastAsia="仿宋_GB2312" w:hint="eastAsia"/>
          <w:sz w:val="32"/>
          <w:szCs w:val="32"/>
        </w:rPr>
        <w:t>湖北、广西两省高中毕业生没有学业水平考试成绩可供参考</w:t>
      </w:r>
      <w:r w:rsidR="006E481E" w:rsidRPr="007548D8">
        <w:rPr>
          <w:rFonts w:ascii="仿宋_GB2312" w:eastAsia="仿宋_GB2312" w:hint="eastAsia"/>
          <w:sz w:val="32"/>
          <w:szCs w:val="32"/>
        </w:rPr>
        <w:t>，</w:t>
      </w:r>
      <w:r w:rsidR="006E481E">
        <w:rPr>
          <w:rFonts w:ascii="仿宋_GB2312" w:eastAsia="仿宋_GB2312" w:hint="eastAsia"/>
          <w:sz w:val="32"/>
          <w:szCs w:val="32"/>
        </w:rPr>
        <w:t>故暂不接受报名。</w:t>
      </w:r>
    </w:p>
    <w:p w:rsidR="007E3CE9" w:rsidRDefault="007E3CE9" w:rsidP="0003790B">
      <w:pPr>
        <w:spacing w:line="360" w:lineRule="auto"/>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sidRPr="007E3CE9">
        <w:rPr>
          <w:rFonts w:ascii="仿宋_GB2312" w:eastAsia="仿宋_GB2312" w:hint="eastAsia"/>
          <w:sz w:val="32"/>
          <w:szCs w:val="32"/>
        </w:rPr>
        <w:t>符合当年普通高校统一考试招生报名条件、高中阶段</w:t>
      </w:r>
      <w:r w:rsidRPr="007E3CE9">
        <w:rPr>
          <w:rFonts w:ascii="仿宋_GB2312" w:eastAsia="仿宋_GB2312" w:hint="eastAsia"/>
          <w:sz w:val="32"/>
          <w:szCs w:val="32"/>
        </w:rPr>
        <w:lastRenderedPageBreak/>
        <w:t>具有在上述地区中学连续三年学籍并实际就读、具有农村户</w:t>
      </w:r>
      <w:r>
        <w:rPr>
          <w:rFonts w:ascii="仿宋_GB2312" w:eastAsia="仿宋_GB2312" w:hint="eastAsia"/>
          <w:sz w:val="32"/>
          <w:szCs w:val="32"/>
        </w:rPr>
        <w:t>籍且家庭在农村</w:t>
      </w:r>
      <w:r w:rsidRPr="007E3CE9">
        <w:rPr>
          <w:rFonts w:ascii="仿宋_GB2312" w:eastAsia="仿宋_GB2312" w:hint="eastAsia"/>
          <w:sz w:val="32"/>
          <w:szCs w:val="32"/>
        </w:rPr>
        <w:t>。</w:t>
      </w:r>
    </w:p>
    <w:p w:rsidR="00D3711C" w:rsidRPr="007548D8" w:rsidRDefault="007548D8" w:rsidP="0003790B">
      <w:pPr>
        <w:spacing w:line="360" w:lineRule="auto"/>
        <w:ind w:firstLineChars="200" w:firstLine="640"/>
        <w:rPr>
          <w:rFonts w:ascii="仿宋_GB2312" w:eastAsia="仿宋_GB2312"/>
          <w:sz w:val="32"/>
          <w:szCs w:val="32"/>
        </w:rPr>
      </w:pPr>
      <w:r>
        <w:rPr>
          <w:rFonts w:ascii="仿宋_GB2312" w:eastAsia="仿宋_GB2312"/>
          <w:sz w:val="32"/>
          <w:szCs w:val="32"/>
        </w:rPr>
        <w:t>3.</w:t>
      </w:r>
      <w:r w:rsidRPr="007548D8">
        <w:rPr>
          <w:rFonts w:ascii="仿宋_GB2312" w:eastAsia="仿宋_GB2312" w:hint="eastAsia"/>
          <w:sz w:val="32"/>
          <w:szCs w:val="32"/>
        </w:rPr>
        <w:t>身心健康、勤奋好学</w:t>
      </w:r>
      <w:r>
        <w:rPr>
          <w:rFonts w:ascii="仿宋_GB2312" w:eastAsia="仿宋_GB2312" w:hint="eastAsia"/>
          <w:sz w:val="32"/>
          <w:szCs w:val="32"/>
        </w:rPr>
        <w:t>、成绩优良</w:t>
      </w:r>
      <w:r w:rsidR="00D3711C" w:rsidRPr="007548D8">
        <w:rPr>
          <w:rFonts w:ascii="仿宋_GB2312" w:eastAsia="仿宋_GB2312" w:hint="eastAsia"/>
          <w:sz w:val="32"/>
          <w:szCs w:val="32"/>
        </w:rPr>
        <w:t>，</w:t>
      </w:r>
      <w:r w:rsidRPr="007548D8">
        <w:rPr>
          <w:rFonts w:ascii="仿宋_GB2312" w:eastAsia="仿宋_GB2312" w:hint="eastAsia"/>
          <w:sz w:val="32"/>
          <w:szCs w:val="32"/>
        </w:rPr>
        <w:t>具有一定学科特长和专业</w:t>
      </w:r>
      <w:r w:rsidR="00D3711C" w:rsidRPr="007548D8">
        <w:rPr>
          <w:rFonts w:ascii="仿宋_GB2312" w:eastAsia="仿宋_GB2312" w:hint="eastAsia"/>
          <w:sz w:val="32"/>
          <w:szCs w:val="32"/>
        </w:rPr>
        <w:t>潜质。</w:t>
      </w:r>
    </w:p>
    <w:p w:rsidR="008B3485" w:rsidRDefault="003F58E6" w:rsidP="0003790B">
      <w:pPr>
        <w:pStyle w:val="a3"/>
        <w:numPr>
          <w:ilvl w:val="0"/>
          <w:numId w:val="1"/>
        </w:numPr>
        <w:spacing w:line="360" w:lineRule="auto"/>
        <w:ind w:firstLineChars="0"/>
        <w:rPr>
          <w:rFonts w:ascii="仿宋_GB2312" w:eastAsia="仿宋_GB2312"/>
          <w:b/>
          <w:sz w:val="32"/>
          <w:szCs w:val="32"/>
          <w:lang w:val="en"/>
        </w:rPr>
      </w:pPr>
      <w:r w:rsidRPr="00CB1309">
        <w:rPr>
          <w:rFonts w:ascii="仿宋_GB2312" w:eastAsia="仿宋_GB2312" w:hint="eastAsia"/>
          <w:b/>
          <w:sz w:val="32"/>
          <w:szCs w:val="32"/>
          <w:lang w:val="en"/>
        </w:rPr>
        <w:t>报名</w:t>
      </w:r>
      <w:r w:rsidR="00B91907">
        <w:rPr>
          <w:rFonts w:ascii="仿宋_GB2312" w:eastAsia="仿宋_GB2312" w:hint="eastAsia"/>
          <w:b/>
          <w:sz w:val="32"/>
          <w:szCs w:val="32"/>
          <w:lang w:val="en"/>
        </w:rPr>
        <w:t>方式</w:t>
      </w:r>
    </w:p>
    <w:p w:rsidR="00EE1F02" w:rsidRPr="00EE1F02" w:rsidRDefault="00EE1F02" w:rsidP="0003790B">
      <w:pPr>
        <w:spacing w:line="360" w:lineRule="auto"/>
        <w:ind w:firstLineChars="200" w:firstLine="640"/>
        <w:rPr>
          <w:rFonts w:ascii="仿宋_GB2312" w:eastAsia="仿宋_GB2312"/>
          <w:sz w:val="32"/>
          <w:szCs w:val="32"/>
        </w:rPr>
      </w:pPr>
      <w:r w:rsidRPr="00EE1F02">
        <w:rPr>
          <w:rFonts w:ascii="仿宋_GB2312" w:eastAsia="仿宋_GB2312"/>
          <w:sz w:val="32"/>
          <w:szCs w:val="32"/>
        </w:rPr>
        <w:t>采取中学推荐的报名方式</w:t>
      </w:r>
      <w:r w:rsidR="00C21120" w:rsidRPr="00EE1F02">
        <w:rPr>
          <w:rFonts w:ascii="仿宋_GB2312" w:eastAsia="仿宋_GB2312" w:hint="eastAsia"/>
          <w:sz w:val="32"/>
          <w:szCs w:val="32"/>
        </w:rPr>
        <w:t>，</w:t>
      </w:r>
      <w:r w:rsidR="00C21120" w:rsidRPr="00EE1F02">
        <w:rPr>
          <w:rFonts w:ascii="仿宋_GB2312" w:eastAsia="仿宋_GB2312"/>
          <w:sz w:val="32"/>
          <w:szCs w:val="32"/>
        </w:rPr>
        <w:t>不接受</w:t>
      </w:r>
      <w:r w:rsidR="004579D9">
        <w:rPr>
          <w:rFonts w:ascii="仿宋_GB2312" w:eastAsia="仿宋_GB2312" w:hint="eastAsia"/>
          <w:sz w:val="32"/>
          <w:szCs w:val="32"/>
        </w:rPr>
        <w:t>学生</w:t>
      </w:r>
      <w:r w:rsidR="00C21120" w:rsidRPr="00EE1F02">
        <w:rPr>
          <w:rFonts w:ascii="仿宋_GB2312" w:eastAsia="仿宋_GB2312"/>
          <w:sz w:val="32"/>
          <w:szCs w:val="32"/>
        </w:rPr>
        <w:t>自荐</w:t>
      </w:r>
      <w:r w:rsidR="00D70C7E">
        <w:rPr>
          <w:rFonts w:ascii="仿宋_GB2312" w:eastAsia="仿宋_GB2312" w:hint="eastAsia"/>
          <w:sz w:val="32"/>
          <w:szCs w:val="32"/>
        </w:rPr>
        <w:t>。</w:t>
      </w:r>
      <w:r w:rsidR="004D2A2C">
        <w:rPr>
          <w:rFonts w:ascii="仿宋_GB2312" w:eastAsia="仿宋_GB2312" w:hint="eastAsia"/>
          <w:sz w:val="32"/>
          <w:szCs w:val="32"/>
        </w:rPr>
        <w:t>原则上</w:t>
      </w:r>
      <w:r w:rsidR="004D2A2C" w:rsidRPr="00EE1F02">
        <w:rPr>
          <w:rFonts w:ascii="仿宋_GB2312" w:eastAsia="仿宋_GB2312" w:hint="eastAsia"/>
          <w:sz w:val="32"/>
          <w:szCs w:val="32"/>
        </w:rPr>
        <w:t>符合推荐资格的</w:t>
      </w:r>
      <w:r w:rsidR="004D2A2C">
        <w:rPr>
          <w:rFonts w:ascii="仿宋_GB2312" w:eastAsia="仿宋_GB2312" w:hint="eastAsia"/>
          <w:sz w:val="32"/>
          <w:szCs w:val="32"/>
        </w:rPr>
        <w:t>中学推荐人数不得超过</w:t>
      </w:r>
      <w:r w:rsidR="004D2A2C">
        <w:rPr>
          <w:rFonts w:ascii="仿宋_GB2312" w:eastAsia="仿宋_GB2312"/>
          <w:sz w:val="32"/>
          <w:szCs w:val="32"/>
        </w:rPr>
        <w:t>3</w:t>
      </w:r>
      <w:r w:rsidR="004D2A2C">
        <w:rPr>
          <w:rFonts w:ascii="仿宋_GB2312" w:eastAsia="仿宋_GB2312" w:hint="eastAsia"/>
          <w:sz w:val="32"/>
          <w:szCs w:val="32"/>
        </w:rPr>
        <w:t>人。</w:t>
      </w:r>
      <w:r w:rsidRPr="00EE1F02">
        <w:rPr>
          <w:rFonts w:ascii="仿宋_GB2312" w:eastAsia="仿宋_GB2312" w:hint="eastAsia"/>
          <w:sz w:val="32"/>
          <w:szCs w:val="32"/>
        </w:rPr>
        <w:t>中</w:t>
      </w:r>
      <w:r w:rsidR="006C4A66">
        <w:rPr>
          <w:rFonts w:ascii="仿宋_GB2312" w:eastAsia="仿宋_GB2312" w:hint="eastAsia"/>
          <w:sz w:val="32"/>
          <w:szCs w:val="32"/>
        </w:rPr>
        <w:t>学应在校园显著位置公示选拔通知、报名办法、选拔标准、遴选程序</w:t>
      </w:r>
      <w:r w:rsidR="00EA4AA2">
        <w:rPr>
          <w:rFonts w:ascii="仿宋_GB2312" w:eastAsia="仿宋_GB2312" w:hint="eastAsia"/>
          <w:sz w:val="32"/>
          <w:szCs w:val="32"/>
        </w:rPr>
        <w:t>以及符合条件的</w:t>
      </w:r>
      <w:r w:rsidR="006C4A66">
        <w:rPr>
          <w:rFonts w:ascii="仿宋_GB2312" w:eastAsia="仿宋_GB2312" w:hint="eastAsia"/>
          <w:sz w:val="32"/>
          <w:szCs w:val="32"/>
        </w:rPr>
        <w:t>推荐</w:t>
      </w:r>
      <w:r w:rsidR="004579D9">
        <w:rPr>
          <w:rFonts w:ascii="仿宋_GB2312" w:eastAsia="仿宋_GB2312" w:hint="eastAsia"/>
          <w:sz w:val="32"/>
          <w:szCs w:val="32"/>
        </w:rPr>
        <w:t>学生</w:t>
      </w:r>
      <w:r w:rsidR="006C4A66">
        <w:rPr>
          <w:rFonts w:ascii="仿宋_GB2312" w:eastAsia="仿宋_GB2312" w:hint="eastAsia"/>
          <w:sz w:val="32"/>
          <w:szCs w:val="32"/>
        </w:rPr>
        <w:t>名单等信息</w:t>
      </w:r>
      <w:r w:rsidR="000A4E4A">
        <w:rPr>
          <w:rFonts w:ascii="仿宋_GB2312" w:eastAsia="仿宋_GB2312" w:hint="eastAsia"/>
          <w:sz w:val="32"/>
          <w:szCs w:val="32"/>
        </w:rPr>
        <w:t>，</w:t>
      </w:r>
      <w:r w:rsidRPr="00EE1F02">
        <w:rPr>
          <w:rFonts w:ascii="仿宋_GB2312" w:eastAsia="仿宋_GB2312" w:hint="eastAsia"/>
          <w:sz w:val="32"/>
          <w:szCs w:val="32"/>
        </w:rPr>
        <w:t>做到信息公开</w:t>
      </w:r>
      <w:r w:rsidR="006C4A66">
        <w:rPr>
          <w:rFonts w:ascii="仿宋_GB2312" w:eastAsia="仿宋_GB2312" w:hint="eastAsia"/>
          <w:sz w:val="32"/>
          <w:szCs w:val="32"/>
        </w:rPr>
        <w:t>、材料真实、</w:t>
      </w:r>
      <w:r w:rsidRPr="00EE1F02">
        <w:rPr>
          <w:rFonts w:ascii="仿宋_GB2312" w:eastAsia="仿宋_GB2312" w:hint="eastAsia"/>
          <w:sz w:val="32"/>
          <w:szCs w:val="32"/>
        </w:rPr>
        <w:t>程序透明，接受各方监督。</w:t>
      </w:r>
    </w:p>
    <w:p w:rsidR="00EE1F02" w:rsidRPr="00F71099" w:rsidRDefault="00EE1F02" w:rsidP="0003790B">
      <w:pPr>
        <w:spacing w:line="360" w:lineRule="auto"/>
        <w:ind w:firstLineChars="200" w:firstLine="643"/>
        <w:rPr>
          <w:rFonts w:ascii="仿宋_GB2312" w:eastAsia="仿宋_GB2312"/>
          <w:b/>
          <w:sz w:val="32"/>
          <w:szCs w:val="32"/>
        </w:rPr>
      </w:pPr>
      <w:r w:rsidRPr="00F71099">
        <w:rPr>
          <w:rFonts w:ascii="仿宋_GB2312" w:eastAsia="仿宋_GB2312" w:hint="eastAsia"/>
          <w:b/>
          <w:sz w:val="32"/>
          <w:szCs w:val="32"/>
        </w:rPr>
        <w:t>1.</w:t>
      </w:r>
      <w:r w:rsidR="004579D9">
        <w:rPr>
          <w:rFonts w:ascii="仿宋_GB2312" w:eastAsia="仿宋_GB2312" w:hint="eastAsia"/>
          <w:b/>
          <w:sz w:val="32"/>
          <w:szCs w:val="32"/>
        </w:rPr>
        <w:t>学生</w:t>
      </w:r>
      <w:r w:rsidR="004E53B7">
        <w:rPr>
          <w:rFonts w:ascii="仿宋_GB2312" w:eastAsia="仿宋_GB2312" w:hint="eastAsia"/>
          <w:b/>
          <w:sz w:val="32"/>
          <w:szCs w:val="32"/>
        </w:rPr>
        <w:t>申请</w:t>
      </w:r>
      <w:r w:rsidRPr="00F71099">
        <w:rPr>
          <w:rFonts w:ascii="仿宋_GB2312" w:eastAsia="仿宋_GB2312" w:hint="eastAsia"/>
          <w:b/>
          <w:sz w:val="32"/>
          <w:szCs w:val="32"/>
        </w:rPr>
        <w:t>材料</w:t>
      </w:r>
    </w:p>
    <w:p w:rsidR="00EE1F02" w:rsidRPr="00EE1F02" w:rsidRDefault="00335866" w:rsidP="0003790B">
      <w:pPr>
        <w:spacing w:line="360" w:lineRule="auto"/>
        <w:ind w:firstLineChars="200" w:firstLine="640"/>
        <w:rPr>
          <w:rFonts w:ascii="仿宋_GB2312" w:eastAsia="仿宋_GB2312"/>
          <w:sz w:val="32"/>
          <w:szCs w:val="32"/>
        </w:rPr>
      </w:pPr>
      <w:r>
        <w:rPr>
          <w:rFonts w:ascii="仿宋_GB2312" w:eastAsia="仿宋_GB2312" w:hint="eastAsia"/>
          <w:sz w:val="32"/>
          <w:szCs w:val="32"/>
        </w:rPr>
        <w:t>（1）</w:t>
      </w:r>
      <w:r w:rsidR="00EC6E8A" w:rsidRPr="00EA4AA2">
        <w:rPr>
          <w:rFonts w:ascii="仿宋_GB2312" w:eastAsia="仿宋_GB2312" w:hint="eastAsia"/>
          <w:sz w:val="32"/>
          <w:szCs w:val="32"/>
        </w:rPr>
        <w:t>登陆</w:t>
      </w:r>
      <w:r w:rsidR="00EE1F02" w:rsidRPr="00EA4AA2">
        <w:rPr>
          <w:rFonts w:ascii="仿宋_GB2312" w:eastAsia="仿宋_GB2312" w:hint="eastAsia"/>
          <w:sz w:val="32"/>
          <w:szCs w:val="32"/>
        </w:rPr>
        <w:t>我校</w:t>
      </w:r>
      <w:r w:rsidR="00EC6E8A" w:rsidRPr="00EA4AA2">
        <w:rPr>
          <w:rFonts w:ascii="仿宋_GB2312" w:eastAsia="仿宋_GB2312" w:hint="eastAsia"/>
          <w:sz w:val="32"/>
          <w:szCs w:val="32"/>
        </w:rPr>
        <w:t>招生办公室网站</w:t>
      </w:r>
      <w:r w:rsidR="00EE1F02" w:rsidRPr="00EA4AA2">
        <w:rPr>
          <w:rFonts w:ascii="仿宋_GB2312" w:eastAsia="仿宋_GB2312" w:hint="eastAsia"/>
          <w:sz w:val="32"/>
          <w:szCs w:val="32"/>
        </w:rPr>
        <w:t>下载</w:t>
      </w:r>
      <w:r w:rsidR="00EC6E8A" w:rsidRPr="00EA4AA2">
        <w:rPr>
          <w:rFonts w:ascii="仿宋_GB2312" w:eastAsia="仿宋_GB2312" w:hint="eastAsia"/>
          <w:sz w:val="32"/>
          <w:szCs w:val="32"/>
        </w:rPr>
        <w:t>、</w:t>
      </w:r>
      <w:r w:rsidR="00EE1F02" w:rsidRPr="00EA4AA2">
        <w:rPr>
          <w:rFonts w:ascii="仿宋_GB2312" w:eastAsia="仿宋_GB2312" w:hint="eastAsia"/>
          <w:sz w:val="32"/>
          <w:szCs w:val="32"/>
        </w:rPr>
        <w:t>打印并填写《北京</w:t>
      </w:r>
      <w:r w:rsidR="00EE1F02">
        <w:rPr>
          <w:rFonts w:ascii="仿宋_GB2312" w:eastAsia="仿宋_GB2312" w:hint="eastAsia"/>
          <w:sz w:val="32"/>
          <w:szCs w:val="32"/>
        </w:rPr>
        <w:t>语言大学</w:t>
      </w:r>
      <w:r w:rsidR="00EE1F02" w:rsidRPr="00EE1F02">
        <w:rPr>
          <w:rFonts w:ascii="仿宋_GB2312" w:eastAsia="仿宋_GB2312" w:hint="eastAsia"/>
          <w:sz w:val="32"/>
          <w:szCs w:val="32"/>
        </w:rPr>
        <w:t>2014</w:t>
      </w:r>
      <w:r w:rsidR="00F71099">
        <w:rPr>
          <w:rFonts w:ascii="仿宋_GB2312" w:eastAsia="仿宋_GB2312" w:hint="eastAsia"/>
          <w:sz w:val="32"/>
          <w:szCs w:val="32"/>
        </w:rPr>
        <w:t>年</w:t>
      </w:r>
      <w:r w:rsidR="009345E1">
        <w:rPr>
          <w:rFonts w:ascii="仿宋_GB2312" w:eastAsia="仿宋_GB2312" w:hint="eastAsia"/>
          <w:sz w:val="32"/>
          <w:szCs w:val="32"/>
        </w:rPr>
        <w:t>贫困地区农村专项自主选拔</w:t>
      </w:r>
      <w:r w:rsidR="00EE1F02" w:rsidRPr="00EE1F02">
        <w:rPr>
          <w:rFonts w:ascii="仿宋_GB2312" w:eastAsia="仿宋_GB2312" w:hint="eastAsia"/>
          <w:sz w:val="32"/>
          <w:szCs w:val="32"/>
        </w:rPr>
        <w:t>学生申请表》（附件2</w:t>
      </w:r>
      <w:r>
        <w:rPr>
          <w:rFonts w:ascii="仿宋_GB2312" w:eastAsia="仿宋_GB2312" w:hint="eastAsia"/>
          <w:sz w:val="32"/>
          <w:szCs w:val="32"/>
        </w:rPr>
        <w:t>）；（2）学籍证明；（3）</w:t>
      </w:r>
      <w:r w:rsidR="00EE1F02" w:rsidRPr="00EE1F02">
        <w:rPr>
          <w:rFonts w:ascii="仿宋_GB2312" w:eastAsia="仿宋_GB2312" w:hint="eastAsia"/>
          <w:sz w:val="32"/>
          <w:szCs w:val="32"/>
        </w:rPr>
        <w:t>户籍证明</w:t>
      </w:r>
      <w:r>
        <w:rPr>
          <w:rFonts w:ascii="仿宋_GB2312" w:eastAsia="仿宋_GB2312" w:hint="eastAsia"/>
          <w:sz w:val="32"/>
          <w:szCs w:val="32"/>
        </w:rPr>
        <w:t>（户口复印件或当地公安部门开具的证明，含户口本首页及本人页）；（4）</w:t>
      </w:r>
      <w:r w:rsidR="00EE1F02" w:rsidRPr="00EE1F02">
        <w:rPr>
          <w:rFonts w:ascii="仿宋_GB2312" w:eastAsia="仿宋_GB2312" w:hint="eastAsia"/>
          <w:sz w:val="32"/>
          <w:szCs w:val="32"/>
        </w:rPr>
        <w:t>校长或班主任推荐信</w:t>
      </w:r>
      <w:r w:rsidR="00E84223">
        <w:rPr>
          <w:rFonts w:ascii="仿宋_GB2312" w:eastAsia="仿宋_GB2312" w:hint="eastAsia"/>
          <w:sz w:val="32"/>
          <w:szCs w:val="32"/>
        </w:rPr>
        <w:t>（附件4）</w:t>
      </w:r>
      <w:r>
        <w:rPr>
          <w:rFonts w:ascii="仿宋_GB2312" w:eastAsia="仿宋_GB2312" w:hint="eastAsia"/>
          <w:sz w:val="32"/>
          <w:szCs w:val="32"/>
        </w:rPr>
        <w:t>；（5）</w:t>
      </w:r>
      <w:r w:rsidR="00C21120">
        <w:rPr>
          <w:rFonts w:ascii="仿宋_GB2312" w:eastAsia="仿宋_GB2312" w:hint="eastAsia"/>
          <w:sz w:val="32"/>
          <w:szCs w:val="32"/>
        </w:rPr>
        <w:t>个人申请报告</w:t>
      </w:r>
      <w:r w:rsidR="00C938E6" w:rsidRPr="00C938E6">
        <w:rPr>
          <w:rFonts w:ascii="仿宋_GB2312" w:eastAsia="仿宋_GB2312"/>
          <w:sz w:val="32"/>
          <w:szCs w:val="32"/>
        </w:rPr>
        <w:t xml:space="preserve"> </w:t>
      </w:r>
      <w:r w:rsidR="00E84223">
        <w:rPr>
          <w:rFonts w:ascii="仿宋_GB2312" w:eastAsia="仿宋_GB2312" w:hint="eastAsia"/>
          <w:sz w:val="32"/>
          <w:szCs w:val="32"/>
        </w:rPr>
        <w:t>（附件5）</w:t>
      </w:r>
      <w:r w:rsidR="00C938E6" w:rsidRPr="00C938E6">
        <w:rPr>
          <w:rFonts w:ascii="仿宋_GB2312" w:eastAsia="仿宋_GB2312"/>
          <w:sz w:val="32"/>
          <w:szCs w:val="32"/>
        </w:rPr>
        <w:t>；</w:t>
      </w:r>
      <w:r>
        <w:rPr>
          <w:rFonts w:ascii="仿宋_GB2312" w:eastAsia="仿宋_GB2312" w:hint="eastAsia"/>
          <w:sz w:val="32"/>
          <w:szCs w:val="32"/>
        </w:rPr>
        <w:t>（6）</w:t>
      </w:r>
      <w:r w:rsidR="00244A2C">
        <w:rPr>
          <w:rFonts w:ascii="仿宋_GB2312" w:eastAsia="仿宋_GB2312"/>
          <w:sz w:val="32"/>
          <w:szCs w:val="32"/>
        </w:rPr>
        <w:t>综合素质评价表</w:t>
      </w:r>
      <w:r w:rsidR="00C938E6" w:rsidRPr="00C938E6">
        <w:rPr>
          <w:rFonts w:ascii="仿宋_GB2312" w:eastAsia="仿宋_GB2312"/>
          <w:sz w:val="32"/>
          <w:szCs w:val="32"/>
        </w:rPr>
        <w:t>。</w:t>
      </w:r>
    </w:p>
    <w:p w:rsidR="00EE1F02" w:rsidRPr="00F71099" w:rsidRDefault="00EE1F02" w:rsidP="0003790B">
      <w:pPr>
        <w:spacing w:line="360" w:lineRule="auto"/>
        <w:ind w:firstLineChars="200" w:firstLine="643"/>
        <w:rPr>
          <w:rFonts w:ascii="仿宋_GB2312" w:eastAsia="仿宋_GB2312"/>
          <w:b/>
          <w:sz w:val="32"/>
          <w:szCs w:val="32"/>
        </w:rPr>
      </w:pPr>
      <w:r w:rsidRPr="00F71099">
        <w:rPr>
          <w:rFonts w:ascii="仿宋_GB2312" w:eastAsia="仿宋_GB2312"/>
          <w:b/>
          <w:sz w:val="32"/>
          <w:szCs w:val="32"/>
        </w:rPr>
        <w:t>2</w:t>
      </w:r>
      <w:r w:rsidR="00F71099">
        <w:rPr>
          <w:rFonts w:ascii="仿宋_GB2312" w:eastAsia="仿宋_GB2312" w:hint="eastAsia"/>
          <w:b/>
          <w:sz w:val="32"/>
          <w:szCs w:val="32"/>
        </w:rPr>
        <w:t>.</w:t>
      </w:r>
      <w:r w:rsidRPr="00F71099">
        <w:rPr>
          <w:rFonts w:ascii="仿宋_GB2312" w:eastAsia="仿宋_GB2312" w:hint="eastAsia"/>
          <w:b/>
          <w:sz w:val="32"/>
          <w:szCs w:val="32"/>
        </w:rPr>
        <w:t>中学统一</w:t>
      </w:r>
      <w:r w:rsidR="0071710D">
        <w:rPr>
          <w:rFonts w:ascii="仿宋_GB2312" w:eastAsia="仿宋_GB2312" w:hint="eastAsia"/>
          <w:b/>
          <w:sz w:val="32"/>
          <w:szCs w:val="32"/>
        </w:rPr>
        <w:t>报送</w:t>
      </w:r>
      <w:r w:rsidR="00CA05CD">
        <w:rPr>
          <w:rFonts w:ascii="仿宋_GB2312" w:eastAsia="仿宋_GB2312" w:hint="eastAsia"/>
          <w:b/>
          <w:sz w:val="32"/>
          <w:szCs w:val="32"/>
        </w:rPr>
        <w:t>申请材料</w:t>
      </w:r>
    </w:p>
    <w:p w:rsidR="00335866" w:rsidRDefault="00335866" w:rsidP="0003790B">
      <w:pPr>
        <w:spacing w:line="360" w:lineRule="auto"/>
        <w:ind w:firstLineChars="200" w:firstLine="640"/>
        <w:rPr>
          <w:rFonts w:ascii="仿宋_GB2312" w:eastAsia="仿宋_GB2312"/>
          <w:sz w:val="32"/>
          <w:szCs w:val="32"/>
        </w:rPr>
      </w:pPr>
      <w:r>
        <w:rPr>
          <w:rFonts w:ascii="仿宋_GB2312" w:eastAsia="仿宋_GB2312" w:hint="eastAsia"/>
          <w:sz w:val="32"/>
          <w:szCs w:val="32"/>
        </w:rPr>
        <w:t>（1）</w:t>
      </w:r>
      <w:r w:rsidR="00EE1F02" w:rsidRPr="00EE1F02">
        <w:rPr>
          <w:rFonts w:ascii="仿宋_GB2312" w:eastAsia="仿宋_GB2312" w:hint="eastAsia"/>
          <w:sz w:val="32"/>
          <w:szCs w:val="32"/>
        </w:rPr>
        <w:t>中学下载</w:t>
      </w:r>
      <w:r>
        <w:rPr>
          <w:rFonts w:ascii="仿宋_GB2312" w:eastAsia="仿宋_GB2312" w:hint="eastAsia"/>
          <w:sz w:val="32"/>
          <w:szCs w:val="32"/>
        </w:rPr>
        <w:t>、</w:t>
      </w:r>
      <w:r w:rsidR="00EE1F02" w:rsidRPr="00EE1F02">
        <w:rPr>
          <w:rFonts w:ascii="仿宋_GB2312" w:eastAsia="仿宋_GB2312" w:hint="eastAsia"/>
          <w:sz w:val="32"/>
          <w:szCs w:val="32"/>
        </w:rPr>
        <w:t>打印并填写《</w:t>
      </w:r>
      <w:r w:rsidR="00EE1F02" w:rsidRPr="00EA4AA2">
        <w:rPr>
          <w:rFonts w:ascii="仿宋_GB2312" w:eastAsia="仿宋_GB2312" w:hint="eastAsia"/>
          <w:sz w:val="32"/>
          <w:szCs w:val="32"/>
        </w:rPr>
        <w:t>北京语言大学2014</w:t>
      </w:r>
      <w:r w:rsidR="009E714E" w:rsidRPr="00EA4AA2">
        <w:rPr>
          <w:rFonts w:ascii="仿宋_GB2312" w:eastAsia="仿宋_GB2312" w:hint="eastAsia"/>
          <w:sz w:val="32"/>
          <w:szCs w:val="32"/>
        </w:rPr>
        <w:t>年</w:t>
      </w:r>
      <w:r w:rsidR="009345E1">
        <w:rPr>
          <w:rFonts w:ascii="仿宋_GB2312" w:eastAsia="仿宋_GB2312" w:hint="eastAsia"/>
          <w:sz w:val="32"/>
          <w:szCs w:val="32"/>
        </w:rPr>
        <w:t>贫困地区农村专项自主选拔</w:t>
      </w:r>
      <w:r w:rsidR="00EE1F02" w:rsidRPr="00EA4AA2">
        <w:rPr>
          <w:rFonts w:ascii="仿宋_GB2312" w:eastAsia="仿宋_GB2312" w:hint="eastAsia"/>
          <w:sz w:val="32"/>
          <w:szCs w:val="32"/>
        </w:rPr>
        <w:t>中学推荐汇总表</w:t>
      </w:r>
      <w:r w:rsidR="00EE1F02" w:rsidRPr="00EE1F02">
        <w:rPr>
          <w:rFonts w:ascii="仿宋_GB2312" w:eastAsia="仿宋_GB2312" w:hint="eastAsia"/>
          <w:sz w:val="32"/>
          <w:szCs w:val="32"/>
        </w:rPr>
        <w:t>》（附件3），加盖公章</w:t>
      </w:r>
      <w:r>
        <w:rPr>
          <w:rFonts w:ascii="仿宋_GB2312" w:eastAsia="仿宋_GB2312" w:hint="eastAsia"/>
          <w:sz w:val="32"/>
          <w:szCs w:val="32"/>
        </w:rPr>
        <w:t>。</w:t>
      </w:r>
    </w:p>
    <w:p w:rsidR="00335866" w:rsidRDefault="00335866" w:rsidP="0003790B">
      <w:pPr>
        <w:spacing w:line="360" w:lineRule="auto"/>
        <w:ind w:firstLineChars="200" w:firstLine="640"/>
        <w:rPr>
          <w:rFonts w:ascii="仿宋_GB2312" w:eastAsia="仿宋_GB2312"/>
          <w:sz w:val="32"/>
          <w:szCs w:val="32"/>
        </w:rPr>
      </w:pPr>
      <w:r>
        <w:rPr>
          <w:rFonts w:ascii="仿宋_GB2312" w:eastAsia="仿宋_GB2312" w:hint="eastAsia"/>
          <w:sz w:val="32"/>
          <w:szCs w:val="32"/>
        </w:rPr>
        <w:t>（2）中学将上述</w:t>
      </w:r>
      <w:r w:rsidRPr="00EA4AA2">
        <w:rPr>
          <w:rFonts w:ascii="仿宋_GB2312" w:eastAsia="仿宋_GB2312" w:hint="eastAsia"/>
          <w:sz w:val="32"/>
          <w:szCs w:val="32"/>
        </w:rPr>
        <w:t>推荐汇总表</w:t>
      </w:r>
      <w:r w:rsidR="00EE1F02" w:rsidRPr="00EE1F02">
        <w:rPr>
          <w:rFonts w:ascii="仿宋_GB2312" w:eastAsia="仿宋_GB2312" w:hint="eastAsia"/>
          <w:sz w:val="32"/>
          <w:szCs w:val="32"/>
        </w:rPr>
        <w:t>连同本校所有推荐</w:t>
      </w:r>
      <w:r w:rsidR="00586D3F">
        <w:rPr>
          <w:rFonts w:ascii="仿宋_GB2312" w:eastAsia="仿宋_GB2312" w:hint="eastAsia"/>
          <w:sz w:val="32"/>
          <w:szCs w:val="32"/>
        </w:rPr>
        <w:t>学生</w:t>
      </w:r>
      <w:r w:rsidR="00EE1F02" w:rsidRPr="00EE1F02">
        <w:rPr>
          <w:rFonts w:ascii="仿宋_GB2312" w:eastAsia="仿宋_GB2312" w:hint="eastAsia"/>
          <w:sz w:val="32"/>
          <w:szCs w:val="32"/>
        </w:rPr>
        <w:t>的</w:t>
      </w:r>
      <w:r>
        <w:rPr>
          <w:rFonts w:ascii="仿宋_GB2312" w:eastAsia="仿宋_GB2312" w:hint="eastAsia"/>
          <w:sz w:val="32"/>
          <w:szCs w:val="32"/>
        </w:rPr>
        <w:lastRenderedPageBreak/>
        <w:t>报名</w:t>
      </w:r>
      <w:r w:rsidR="00EE1F02" w:rsidRPr="00EE1F02">
        <w:rPr>
          <w:rFonts w:ascii="仿宋_GB2312" w:eastAsia="仿宋_GB2312" w:hint="eastAsia"/>
          <w:sz w:val="32"/>
          <w:szCs w:val="32"/>
        </w:rPr>
        <w:t>材料，</w:t>
      </w:r>
      <w:r>
        <w:rPr>
          <w:rFonts w:ascii="仿宋_GB2312" w:eastAsia="仿宋_GB2312" w:hint="eastAsia"/>
          <w:sz w:val="32"/>
          <w:szCs w:val="32"/>
        </w:rPr>
        <w:t>于</w:t>
      </w:r>
      <w:r w:rsidR="00EE1F02" w:rsidRPr="00797079">
        <w:rPr>
          <w:rFonts w:ascii="仿宋_GB2312" w:eastAsia="仿宋_GB2312" w:hint="eastAsia"/>
          <w:b/>
          <w:sz w:val="32"/>
          <w:szCs w:val="32"/>
        </w:rPr>
        <w:t>2014年</w:t>
      </w:r>
      <w:r w:rsidR="007E3A16" w:rsidRPr="00797079">
        <w:rPr>
          <w:rFonts w:ascii="仿宋_GB2312" w:eastAsia="仿宋_GB2312"/>
          <w:b/>
          <w:sz w:val="32"/>
          <w:szCs w:val="32"/>
        </w:rPr>
        <w:t>5</w:t>
      </w:r>
      <w:r w:rsidR="00EE1F02" w:rsidRPr="00797079">
        <w:rPr>
          <w:rFonts w:ascii="仿宋_GB2312" w:eastAsia="仿宋_GB2312" w:hint="eastAsia"/>
          <w:b/>
          <w:sz w:val="32"/>
          <w:szCs w:val="32"/>
        </w:rPr>
        <w:t>月</w:t>
      </w:r>
      <w:r w:rsidR="007E3A16" w:rsidRPr="00797079">
        <w:rPr>
          <w:rFonts w:ascii="仿宋_GB2312" w:eastAsia="仿宋_GB2312"/>
          <w:b/>
          <w:sz w:val="32"/>
          <w:szCs w:val="32"/>
        </w:rPr>
        <w:t>9</w:t>
      </w:r>
      <w:r w:rsidR="00EE1F02" w:rsidRPr="00797079">
        <w:rPr>
          <w:rFonts w:ascii="仿宋_GB2312" w:eastAsia="仿宋_GB2312" w:hint="eastAsia"/>
          <w:b/>
          <w:sz w:val="32"/>
          <w:szCs w:val="32"/>
        </w:rPr>
        <w:t>日</w:t>
      </w:r>
      <w:r w:rsidR="00EE1F02" w:rsidRPr="00EE1F02">
        <w:rPr>
          <w:rFonts w:ascii="仿宋_GB2312" w:eastAsia="仿宋_GB2312" w:hint="eastAsia"/>
          <w:sz w:val="32"/>
          <w:szCs w:val="32"/>
        </w:rPr>
        <w:t>前（以</w:t>
      </w:r>
      <w:r w:rsidR="00166620">
        <w:rPr>
          <w:rFonts w:ascii="仿宋_GB2312" w:eastAsia="仿宋_GB2312" w:hint="eastAsia"/>
          <w:sz w:val="32"/>
          <w:szCs w:val="32"/>
        </w:rPr>
        <w:t>学校收到材料</w:t>
      </w:r>
      <w:r w:rsidR="00EE1F02" w:rsidRPr="00EE1F02">
        <w:rPr>
          <w:rFonts w:ascii="仿宋_GB2312" w:eastAsia="仿宋_GB2312" w:hint="eastAsia"/>
          <w:sz w:val="32"/>
          <w:szCs w:val="32"/>
        </w:rPr>
        <w:t>时间为准）通过中国邮政EMS邮寄至我校招生办公室，并在信封的左下角</w:t>
      </w:r>
      <w:r w:rsidR="008B1525">
        <w:rPr>
          <w:rFonts w:ascii="仿宋_GB2312" w:eastAsia="仿宋_GB2312" w:hint="eastAsia"/>
          <w:sz w:val="32"/>
          <w:szCs w:val="32"/>
        </w:rPr>
        <w:t>的</w:t>
      </w:r>
      <w:r>
        <w:rPr>
          <w:rFonts w:ascii="仿宋_GB2312" w:eastAsia="仿宋_GB2312" w:hint="eastAsia"/>
          <w:sz w:val="32"/>
          <w:szCs w:val="32"/>
        </w:rPr>
        <w:t>显著位置注明“农村专项”。</w:t>
      </w:r>
    </w:p>
    <w:p w:rsidR="00EE1F02" w:rsidRPr="00EE1F02" w:rsidRDefault="00335866" w:rsidP="0003790B">
      <w:pPr>
        <w:spacing w:line="360" w:lineRule="auto"/>
        <w:ind w:firstLineChars="200" w:firstLine="640"/>
        <w:rPr>
          <w:rFonts w:ascii="仿宋_GB2312" w:eastAsia="仿宋_GB2312"/>
          <w:sz w:val="32"/>
          <w:szCs w:val="32"/>
        </w:rPr>
      </w:pPr>
      <w:r>
        <w:rPr>
          <w:rFonts w:ascii="仿宋_GB2312" w:eastAsia="仿宋_GB2312" w:hint="eastAsia"/>
          <w:sz w:val="32"/>
          <w:szCs w:val="32"/>
        </w:rPr>
        <w:t>（3</w:t>
      </w:r>
      <w:r w:rsidR="00E371DC">
        <w:rPr>
          <w:rFonts w:ascii="仿宋_GB2312" w:eastAsia="仿宋_GB2312" w:hint="eastAsia"/>
          <w:sz w:val="32"/>
          <w:szCs w:val="32"/>
        </w:rPr>
        <w:t>）</w:t>
      </w:r>
      <w:r w:rsidR="00162C93">
        <w:rPr>
          <w:rFonts w:ascii="仿宋_GB2312" w:eastAsia="仿宋_GB2312" w:hint="eastAsia"/>
          <w:sz w:val="32"/>
          <w:szCs w:val="32"/>
        </w:rPr>
        <w:t>每</w:t>
      </w:r>
      <w:r w:rsidR="00FE31E2">
        <w:rPr>
          <w:rFonts w:ascii="仿宋_GB2312" w:eastAsia="仿宋_GB2312" w:hint="eastAsia"/>
          <w:sz w:val="32"/>
          <w:szCs w:val="32"/>
        </w:rPr>
        <w:t>位</w:t>
      </w:r>
      <w:r w:rsidR="00586D3F">
        <w:rPr>
          <w:rFonts w:ascii="仿宋_GB2312" w:eastAsia="仿宋_GB2312" w:hint="eastAsia"/>
          <w:sz w:val="32"/>
          <w:szCs w:val="32"/>
        </w:rPr>
        <w:t>学生</w:t>
      </w:r>
      <w:r w:rsidR="00191BB3">
        <w:rPr>
          <w:rFonts w:ascii="仿宋_GB2312" w:eastAsia="仿宋_GB2312" w:hint="eastAsia"/>
          <w:sz w:val="32"/>
          <w:szCs w:val="32"/>
        </w:rPr>
        <w:t>报名</w:t>
      </w:r>
      <w:r w:rsidR="00162C93">
        <w:rPr>
          <w:rFonts w:ascii="仿宋_GB2312" w:eastAsia="仿宋_GB2312" w:hint="eastAsia"/>
          <w:sz w:val="32"/>
          <w:szCs w:val="32"/>
        </w:rPr>
        <w:t>材料单独装订，</w:t>
      </w:r>
      <w:r w:rsidR="00EE1F02" w:rsidRPr="00EE1F02">
        <w:rPr>
          <w:rFonts w:ascii="仿宋_GB2312" w:eastAsia="仿宋_GB2312" w:hint="eastAsia"/>
          <w:sz w:val="32"/>
          <w:szCs w:val="32"/>
        </w:rPr>
        <w:t>所有材料概不退回。</w:t>
      </w:r>
    </w:p>
    <w:p w:rsidR="00FC2F37" w:rsidRPr="00CB1309" w:rsidRDefault="00E371DC" w:rsidP="0003790B">
      <w:pPr>
        <w:spacing w:line="360" w:lineRule="auto"/>
        <w:ind w:firstLineChars="200" w:firstLine="640"/>
        <w:jc w:val="left"/>
        <w:rPr>
          <w:rFonts w:ascii="仿宋_GB2312" w:eastAsia="仿宋_GB2312"/>
          <w:sz w:val="32"/>
          <w:szCs w:val="32"/>
          <w:lang w:val="en"/>
        </w:rPr>
      </w:pPr>
      <w:r>
        <w:rPr>
          <w:rFonts w:ascii="仿宋_GB2312" w:eastAsia="仿宋_GB2312" w:hint="eastAsia"/>
          <w:sz w:val="32"/>
          <w:szCs w:val="32"/>
          <w:lang w:val="en"/>
        </w:rPr>
        <w:t>（4）请</w:t>
      </w:r>
      <w:r w:rsidR="00F9183A" w:rsidRPr="00CB1309">
        <w:rPr>
          <w:rFonts w:ascii="仿宋_GB2312" w:eastAsia="仿宋_GB2312" w:hint="eastAsia"/>
          <w:sz w:val="32"/>
          <w:szCs w:val="32"/>
          <w:lang w:val="en"/>
        </w:rPr>
        <w:t>中学将</w:t>
      </w:r>
      <w:r w:rsidR="00EE1F02" w:rsidRPr="00EA4AA2">
        <w:rPr>
          <w:rFonts w:ascii="仿宋_GB2312" w:eastAsia="仿宋_GB2312" w:hint="eastAsia"/>
          <w:sz w:val="32"/>
          <w:szCs w:val="32"/>
        </w:rPr>
        <w:t>中学推荐汇总表</w:t>
      </w:r>
      <w:r w:rsidR="004E53B7">
        <w:rPr>
          <w:rFonts w:ascii="仿宋_GB2312" w:eastAsia="仿宋_GB2312" w:hint="eastAsia"/>
          <w:sz w:val="32"/>
          <w:szCs w:val="32"/>
        </w:rPr>
        <w:t>、学生申请、</w:t>
      </w:r>
      <w:r w:rsidR="001147B8" w:rsidRPr="001147B8">
        <w:rPr>
          <w:rFonts w:ascii="仿宋_GB2312" w:eastAsia="仿宋_GB2312" w:hint="eastAsia"/>
          <w:sz w:val="32"/>
          <w:szCs w:val="32"/>
        </w:rPr>
        <w:t>个人申请报告</w:t>
      </w:r>
      <w:r w:rsidR="00F9183A" w:rsidRPr="00F73F2C">
        <w:rPr>
          <w:rFonts w:ascii="仿宋_GB2312" w:eastAsia="仿宋_GB2312" w:hint="eastAsia"/>
          <w:sz w:val="32"/>
          <w:szCs w:val="32"/>
        </w:rPr>
        <w:t>电子版</w:t>
      </w:r>
      <w:r w:rsidR="00F9183A" w:rsidRPr="00CB1309">
        <w:rPr>
          <w:rFonts w:ascii="仿宋_GB2312" w:eastAsia="仿宋_GB2312" w:hint="eastAsia"/>
          <w:sz w:val="32"/>
          <w:szCs w:val="32"/>
          <w:lang w:val="en"/>
        </w:rPr>
        <w:t>发至我校招办邮箱：</w:t>
      </w:r>
      <w:hyperlink r:id="rId7" w:history="1">
        <w:r w:rsidR="00F9183A" w:rsidRPr="00CB1309">
          <w:rPr>
            <w:rStyle w:val="a4"/>
            <w:rFonts w:ascii="仿宋_GB2312" w:eastAsia="仿宋_GB2312" w:hint="eastAsia"/>
            <w:sz w:val="32"/>
            <w:szCs w:val="32"/>
            <w:lang w:val="en"/>
          </w:rPr>
          <w:t>zhaoban</w:t>
        </w:r>
        <w:r w:rsidR="00F9183A" w:rsidRPr="00CB1309">
          <w:rPr>
            <w:rStyle w:val="a4"/>
            <w:rFonts w:ascii="仿宋_GB2312" w:eastAsia="仿宋_GB2312"/>
            <w:sz w:val="32"/>
            <w:szCs w:val="32"/>
            <w:lang w:val="en"/>
          </w:rPr>
          <w:t>@blcu.edu.cn</w:t>
        </w:r>
      </w:hyperlink>
      <w:r w:rsidR="00F9183A" w:rsidRPr="00CB1309">
        <w:rPr>
          <w:rFonts w:ascii="仿宋_GB2312" w:eastAsia="仿宋_GB2312" w:hint="eastAsia"/>
          <w:sz w:val="32"/>
          <w:szCs w:val="32"/>
          <w:lang w:val="en"/>
        </w:rPr>
        <w:t>。</w:t>
      </w:r>
    </w:p>
    <w:p w:rsidR="003F58E6" w:rsidRPr="00CB1309" w:rsidRDefault="003F58E6" w:rsidP="0003790B">
      <w:pPr>
        <w:pStyle w:val="a3"/>
        <w:numPr>
          <w:ilvl w:val="0"/>
          <w:numId w:val="1"/>
        </w:numPr>
        <w:spacing w:line="360" w:lineRule="auto"/>
        <w:ind w:firstLineChars="0"/>
        <w:rPr>
          <w:rFonts w:ascii="仿宋_GB2312" w:eastAsia="仿宋_GB2312"/>
          <w:b/>
          <w:sz w:val="32"/>
          <w:szCs w:val="32"/>
          <w:lang w:val="en"/>
        </w:rPr>
      </w:pPr>
      <w:r w:rsidRPr="00CB1309">
        <w:rPr>
          <w:rFonts w:ascii="仿宋_GB2312" w:eastAsia="仿宋_GB2312"/>
          <w:b/>
          <w:sz w:val="32"/>
          <w:szCs w:val="32"/>
          <w:lang w:val="en"/>
        </w:rPr>
        <w:t>考核</w:t>
      </w:r>
      <w:r w:rsidR="00CA1BCE">
        <w:rPr>
          <w:rFonts w:ascii="仿宋_GB2312" w:eastAsia="仿宋_GB2312"/>
          <w:b/>
          <w:sz w:val="32"/>
          <w:szCs w:val="32"/>
          <w:lang w:val="en"/>
        </w:rPr>
        <w:t>与认定</w:t>
      </w:r>
    </w:p>
    <w:p w:rsidR="00EF6E66" w:rsidRPr="00CB1309" w:rsidRDefault="00447454" w:rsidP="0003790B">
      <w:pPr>
        <w:spacing w:line="360" w:lineRule="auto"/>
        <w:ind w:firstLineChars="200" w:firstLine="640"/>
        <w:rPr>
          <w:rFonts w:ascii="仿宋_GB2312" w:eastAsia="仿宋_GB2312"/>
          <w:sz w:val="32"/>
          <w:szCs w:val="32"/>
          <w:lang w:val="en"/>
        </w:rPr>
      </w:pPr>
      <w:r>
        <w:rPr>
          <w:rFonts w:ascii="仿宋_GB2312" w:eastAsia="仿宋_GB2312" w:hint="eastAsia"/>
          <w:sz w:val="32"/>
          <w:szCs w:val="32"/>
          <w:lang w:val="en"/>
        </w:rPr>
        <w:t>1.</w:t>
      </w:r>
      <w:r w:rsidR="00983DD5">
        <w:rPr>
          <w:rFonts w:ascii="仿宋_GB2312" w:eastAsia="仿宋_GB2312" w:hint="eastAsia"/>
          <w:sz w:val="32"/>
          <w:szCs w:val="32"/>
          <w:lang w:val="en"/>
        </w:rPr>
        <w:t>初审：</w:t>
      </w:r>
      <w:r w:rsidR="00983DD5" w:rsidRPr="00983DD5">
        <w:rPr>
          <w:rFonts w:ascii="仿宋_GB2312" w:eastAsia="仿宋_GB2312" w:hint="eastAsia"/>
          <w:sz w:val="32"/>
          <w:szCs w:val="32"/>
          <w:lang w:val="en"/>
        </w:rPr>
        <w:t>我校将组织人员根据报名条件和学业水平考试情况对申请者的材料进行初步审核</w:t>
      </w:r>
      <w:r w:rsidR="00983DD5">
        <w:rPr>
          <w:rFonts w:ascii="仿宋_GB2312" w:eastAsia="仿宋_GB2312" w:hint="eastAsia"/>
          <w:sz w:val="32"/>
          <w:szCs w:val="32"/>
          <w:lang w:val="en"/>
        </w:rPr>
        <w:t>。</w:t>
      </w:r>
    </w:p>
    <w:p w:rsidR="004378E5" w:rsidRDefault="00447454" w:rsidP="0003790B">
      <w:pPr>
        <w:spacing w:line="360" w:lineRule="auto"/>
        <w:ind w:firstLineChars="200" w:firstLine="640"/>
        <w:rPr>
          <w:rFonts w:ascii="仿宋_GB2312" w:eastAsia="仿宋_GB2312"/>
          <w:sz w:val="32"/>
          <w:szCs w:val="32"/>
          <w:lang w:val="en"/>
        </w:rPr>
      </w:pPr>
      <w:r>
        <w:rPr>
          <w:rFonts w:ascii="仿宋_GB2312" w:eastAsia="仿宋_GB2312"/>
          <w:sz w:val="32"/>
          <w:szCs w:val="32"/>
          <w:lang w:val="en"/>
        </w:rPr>
        <w:t>2</w:t>
      </w:r>
      <w:r w:rsidR="001C1688" w:rsidRPr="00CB1309">
        <w:rPr>
          <w:rFonts w:ascii="仿宋_GB2312" w:eastAsia="仿宋_GB2312" w:hint="eastAsia"/>
          <w:sz w:val="32"/>
          <w:szCs w:val="32"/>
          <w:lang w:val="en"/>
        </w:rPr>
        <w:t>.</w:t>
      </w:r>
      <w:r w:rsidR="00983DD5">
        <w:rPr>
          <w:rFonts w:ascii="仿宋_GB2312" w:eastAsia="仿宋_GB2312" w:hint="eastAsia"/>
          <w:sz w:val="32"/>
          <w:szCs w:val="32"/>
          <w:lang w:val="en"/>
        </w:rPr>
        <w:t>选拔：</w:t>
      </w:r>
      <w:r w:rsidRPr="00447454">
        <w:rPr>
          <w:rFonts w:ascii="仿宋_GB2312" w:eastAsia="仿宋_GB2312" w:hint="eastAsia"/>
          <w:sz w:val="32"/>
          <w:szCs w:val="32"/>
          <w:lang w:val="en"/>
        </w:rPr>
        <w:t>对符合报名条件且材料详实并能体现培养潜质的</w:t>
      </w:r>
      <w:r w:rsidR="00586D3F">
        <w:rPr>
          <w:rFonts w:ascii="仿宋_GB2312" w:eastAsia="仿宋_GB2312" w:hint="eastAsia"/>
          <w:sz w:val="32"/>
          <w:szCs w:val="32"/>
          <w:lang w:val="en"/>
        </w:rPr>
        <w:t>学生</w:t>
      </w:r>
      <w:r w:rsidRPr="00447454">
        <w:rPr>
          <w:rFonts w:ascii="仿宋_GB2312" w:eastAsia="仿宋_GB2312" w:hint="eastAsia"/>
          <w:sz w:val="32"/>
          <w:szCs w:val="32"/>
          <w:lang w:val="en"/>
        </w:rPr>
        <w:t>进行选拔。将</w:t>
      </w:r>
      <w:r w:rsidR="00586D3F">
        <w:rPr>
          <w:rFonts w:ascii="仿宋_GB2312" w:eastAsia="仿宋_GB2312" w:hint="eastAsia"/>
          <w:sz w:val="32"/>
          <w:szCs w:val="32"/>
          <w:lang w:val="en"/>
        </w:rPr>
        <w:t>学生</w:t>
      </w:r>
      <w:r w:rsidRPr="00447454">
        <w:rPr>
          <w:rFonts w:ascii="仿宋_GB2312" w:eastAsia="仿宋_GB2312" w:hint="eastAsia"/>
          <w:sz w:val="32"/>
          <w:szCs w:val="32"/>
          <w:lang w:val="en"/>
        </w:rPr>
        <w:t>学业水平考试等级成绩折算成分数（成绩以分数记录的不再折算），然后按</w:t>
      </w:r>
      <w:r w:rsidR="009F737A">
        <w:rPr>
          <w:rFonts w:ascii="仿宋_GB2312" w:eastAsia="仿宋_GB2312" w:hint="eastAsia"/>
          <w:sz w:val="32"/>
          <w:szCs w:val="32"/>
          <w:lang w:val="en"/>
        </w:rPr>
        <w:t>相应科目的权重进行计算。在此基础上组织自主选拔材料审阅小组（不超过</w:t>
      </w:r>
      <w:r w:rsidR="009F737A">
        <w:rPr>
          <w:rFonts w:ascii="仿宋_GB2312" w:eastAsia="仿宋_GB2312"/>
          <w:sz w:val="32"/>
          <w:szCs w:val="32"/>
          <w:lang w:val="en"/>
        </w:rPr>
        <w:t>3</w:t>
      </w:r>
      <w:r w:rsidRPr="00447454">
        <w:rPr>
          <w:rFonts w:ascii="仿宋_GB2312" w:eastAsia="仿宋_GB2312" w:hint="eastAsia"/>
          <w:sz w:val="32"/>
          <w:szCs w:val="32"/>
          <w:lang w:val="en"/>
        </w:rPr>
        <w:t>人），对</w:t>
      </w:r>
      <w:r w:rsidR="00586D3F">
        <w:rPr>
          <w:rFonts w:ascii="仿宋_GB2312" w:eastAsia="仿宋_GB2312" w:hint="eastAsia"/>
          <w:sz w:val="32"/>
          <w:szCs w:val="32"/>
          <w:lang w:val="en"/>
        </w:rPr>
        <w:t>学生</w:t>
      </w:r>
      <w:r w:rsidRPr="00447454">
        <w:rPr>
          <w:rFonts w:ascii="仿宋_GB2312" w:eastAsia="仿宋_GB2312" w:hint="eastAsia"/>
          <w:sz w:val="32"/>
          <w:szCs w:val="32"/>
          <w:lang w:val="en"/>
        </w:rPr>
        <w:t>材料进行审阅，并进行综合评分。</w:t>
      </w:r>
    </w:p>
    <w:p w:rsidR="00983DD5" w:rsidRPr="0003790B" w:rsidRDefault="00983DD5" w:rsidP="0003790B">
      <w:pPr>
        <w:spacing w:line="360" w:lineRule="auto"/>
        <w:jc w:val="center"/>
        <w:rPr>
          <w:rFonts w:ascii="仿宋" w:eastAsia="仿宋" w:hAnsi="仿宋"/>
          <w:b/>
          <w:sz w:val="32"/>
          <w:szCs w:val="32"/>
          <w:lang w:val="en"/>
        </w:rPr>
      </w:pPr>
      <w:r w:rsidRPr="0003790B">
        <w:rPr>
          <w:rFonts w:ascii="仿宋" w:eastAsia="仿宋" w:hAnsi="仿宋" w:cs="宋体" w:hint="eastAsia"/>
          <w:b/>
          <w:kern w:val="0"/>
          <w:sz w:val="24"/>
        </w:rPr>
        <w:t>文科</w:t>
      </w:r>
      <w:r w:rsidR="00586D3F">
        <w:rPr>
          <w:rFonts w:ascii="仿宋" w:eastAsia="仿宋" w:hAnsi="仿宋" w:cs="宋体" w:hint="eastAsia"/>
          <w:b/>
          <w:kern w:val="0"/>
          <w:sz w:val="24"/>
        </w:rPr>
        <w:t>学生</w:t>
      </w:r>
      <w:r w:rsidR="0003790B" w:rsidRPr="0003790B">
        <w:rPr>
          <w:rFonts w:ascii="仿宋" w:eastAsia="仿宋" w:hAnsi="仿宋" w:cs="宋体" w:hint="eastAsia"/>
          <w:b/>
          <w:kern w:val="0"/>
          <w:sz w:val="24"/>
        </w:rPr>
        <w:t>各科目权重分配</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
        <w:gridCol w:w="737"/>
        <w:gridCol w:w="737"/>
        <w:gridCol w:w="737"/>
        <w:gridCol w:w="737"/>
        <w:gridCol w:w="737"/>
        <w:gridCol w:w="737"/>
        <w:gridCol w:w="737"/>
        <w:gridCol w:w="737"/>
        <w:gridCol w:w="737"/>
        <w:gridCol w:w="1191"/>
        <w:gridCol w:w="737"/>
      </w:tblGrid>
      <w:tr w:rsidR="00B27726" w:rsidRPr="009E714E" w:rsidTr="00A5116D">
        <w:trPr>
          <w:trHeight w:val="454"/>
        </w:trPr>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科目</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语文</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数学</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外语</w:t>
            </w:r>
          </w:p>
        </w:tc>
        <w:tc>
          <w:tcPr>
            <w:tcW w:w="737" w:type="dxa"/>
            <w:tcBorders>
              <w:top w:val="single" w:sz="4" w:space="0" w:color="auto"/>
              <w:left w:val="single" w:sz="4" w:space="0" w:color="auto"/>
              <w:bottom w:val="single" w:sz="4" w:space="0" w:color="auto"/>
              <w:right w:val="single" w:sz="4" w:space="0" w:color="auto"/>
            </w:tcBorders>
            <w:vAlign w:val="center"/>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历史</w:t>
            </w:r>
          </w:p>
        </w:tc>
        <w:tc>
          <w:tcPr>
            <w:tcW w:w="737" w:type="dxa"/>
            <w:tcBorders>
              <w:top w:val="single" w:sz="4" w:space="0" w:color="auto"/>
              <w:left w:val="single" w:sz="4" w:space="0" w:color="auto"/>
              <w:bottom w:val="single" w:sz="4" w:space="0" w:color="auto"/>
              <w:right w:val="single" w:sz="4" w:space="0" w:color="auto"/>
            </w:tcBorders>
            <w:vAlign w:val="center"/>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地理</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7726" w:rsidRPr="009E714E" w:rsidRDefault="00B27726" w:rsidP="00B27726">
            <w:pPr>
              <w:widowControl/>
              <w:spacing w:line="360" w:lineRule="auto"/>
              <w:jc w:val="center"/>
              <w:rPr>
                <w:rFonts w:ascii="仿宋" w:eastAsia="仿宋" w:hAnsi="仿宋" w:cs="宋体"/>
                <w:kern w:val="0"/>
                <w:sz w:val="24"/>
                <w:szCs w:val="24"/>
              </w:rPr>
            </w:pPr>
            <w:r>
              <w:rPr>
                <w:rFonts w:ascii="仿宋" w:eastAsia="仿宋" w:hAnsi="仿宋" w:cs="宋体"/>
                <w:kern w:val="0"/>
                <w:sz w:val="24"/>
                <w:szCs w:val="24"/>
              </w:rPr>
              <w:t>政治</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物理</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化学</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生物</w:t>
            </w: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专家打分</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合计</w:t>
            </w:r>
          </w:p>
        </w:tc>
      </w:tr>
      <w:tr w:rsidR="00B27726" w:rsidRPr="009E714E" w:rsidTr="00A5116D">
        <w:trPr>
          <w:trHeight w:val="454"/>
        </w:trPr>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权重</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150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150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150</w:t>
            </w:r>
          </w:p>
        </w:tc>
        <w:tc>
          <w:tcPr>
            <w:tcW w:w="737" w:type="dxa"/>
            <w:tcBorders>
              <w:top w:val="single" w:sz="4" w:space="0" w:color="auto"/>
              <w:left w:val="single" w:sz="4" w:space="0" w:color="auto"/>
              <w:bottom w:val="single" w:sz="4" w:space="0" w:color="auto"/>
              <w:right w:val="single" w:sz="4" w:space="0" w:color="auto"/>
            </w:tcBorders>
            <w:vAlign w:val="center"/>
          </w:tcPr>
          <w:p w:rsidR="00B27726" w:rsidRPr="009E714E" w:rsidRDefault="00B27726" w:rsidP="00B27726">
            <w:pPr>
              <w:widowControl/>
              <w:spacing w:line="360" w:lineRule="auto"/>
              <w:jc w:val="center"/>
              <w:rPr>
                <w:rFonts w:ascii="仿宋" w:eastAsia="仿宋" w:hAnsi="仿宋" w:cs="宋体"/>
                <w:kern w:val="0"/>
                <w:sz w:val="24"/>
                <w:szCs w:val="24"/>
              </w:rPr>
            </w:pPr>
            <w:r>
              <w:rPr>
                <w:rFonts w:ascii="仿宋" w:eastAsia="仿宋" w:hAnsi="仿宋" w:cs="宋体"/>
                <w:kern w:val="0"/>
                <w:sz w:val="24"/>
                <w:szCs w:val="24"/>
              </w:rPr>
              <w:t>100</w:t>
            </w:r>
          </w:p>
        </w:tc>
        <w:tc>
          <w:tcPr>
            <w:tcW w:w="737" w:type="dxa"/>
            <w:tcBorders>
              <w:top w:val="single" w:sz="4" w:space="0" w:color="auto"/>
              <w:left w:val="single" w:sz="4" w:space="0" w:color="auto"/>
              <w:bottom w:val="single" w:sz="4" w:space="0" w:color="auto"/>
              <w:right w:val="single" w:sz="4" w:space="0" w:color="auto"/>
            </w:tcBorders>
            <w:vAlign w:val="center"/>
          </w:tcPr>
          <w:p w:rsidR="00B27726" w:rsidRPr="009E714E" w:rsidRDefault="00B27726" w:rsidP="00B27726">
            <w:pPr>
              <w:widowControl/>
              <w:spacing w:line="360" w:lineRule="auto"/>
              <w:jc w:val="center"/>
              <w:rPr>
                <w:rFonts w:ascii="仿宋" w:eastAsia="仿宋" w:hAnsi="仿宋" w:cs="宋体"/>
                <w:kern w:val="0"/>
                <w:sz w:val="24"/>
                <w:szCs w:val="24"/>
              </w:rPr>
            </w:pPr>
            <w:r>
              <w:rPr>
                <w:rFonts w:ascii="仿宋" w:eastAsia="仿宋" w:hAnsi="仿宋" w:cs="宋体"/>
                <w:kern w:val="0"/>
                <w:sz w:val="24"/>
                <w:szCs w:val="24"/>
              </w:rPr>
              <w:t>80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7726" w:rsidRPr="009E714E" w:rsidRDefault="00B27726" w:rsidP="00B27726">
            <w:pPr>
              <w:widowControl/>
              <w:spacing w:line="360" w:lineRule="auto"/>
              <w:jc w:val="center"/>
              <w:rPr>
                <w:rFonts w:ascii="仿宋" w:eastAsia="仿宋" w:hAnsi="仿宋" w:cs="宋体"/>
                <w:kern w:val="0"/>
                <w:sz w:val="24"/>
                <w:szCs w:val="24"/>
              </w:rPr>
            </w:pPr>
            <w:r>
              <w:rPr>
                <w:rFonts w:ascii="仿宋" w:eastAsia="仿宋" w:hAnsi="仿宋" w:cs="宋体"/>
                <w:kern w:val="0"/>
                <w:sz w:val="24"/>
                <w:szCs w:val="24"/>
              </w:rPr>
              <w:t>6</w:t>
            </w:r>
            <w:r>
              <w:rPr>
                <w:rFonts w:ascii="仿宋" w:eastAsia="仿宋" w:hAnsi="仿宋" w:cs="宋体" w:hint="eastAsia"/>
                <w:kern w:val="0"/>
                <w:sz w:val="24"/>
                <w:szCs w:val="24"/>
              </w:rPr>
              <w:t>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20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20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20</w:t>
            </w: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50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726" w:rsidRPr="009E714E" w:rsidRDefault="00B27726" w:rsidP="00B27726">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800</w:t>
            </w:r>
          </w:p>
        </w:tc>
      </w:tr>
    </w:tbl>
    <w:p w:rsidR="00447454" w:rsidRPr="0003790B" w:rsidRDefault="00983DD5" w:rsidP="0003790B">
      <w:pPr>
        <w:spacing w:line="360" w:lineRule="auto"/>
        <w:jc w:val="center"/>
        <w:rPr>
          <w:rFonts w:ascii="仿宋" w:eastAsia="仿宋" w:hAnsi="仿宋"/>
          <w:b/>
          <w:sz w:val="32"/>
          <w:szCs w:val="32"/>
          <w:lang w:val="en"/>
        </w:rPr>
      </w:pPr>
      <w:r w:rsidRPr="0003790B">
        <w:rPr>
          <w:rFonts w:ascii="仿宋" w:eastAsia="仿宋" w:hAnsi="仿宋" w:cs="宋体" w:hint="eastAsia"/>
          <w:b/>
          <w:kern w:val="0"/>
          <w:sz w:val="24"/>
        </w:rPr>
        <w:t>理科</w:t>
      </w:r>
      <w:r w:rsidR="00586D3F">
        <w:rPr>
          <w:rFonts w:ascii="仿宋" w:eastAsia="仿宋" w:hAnsi="仿宋" w:cs="宋体" w:hint="eastAsia"/>
          <w:b/>
          <w:kern w:val="0"/>
          <w:sz w:val="24"/>
        </w:rPr>
        <w:t>学生</w:t>
      </w:r>
      <w:r w:rsidR="0003790B" w:rsidRPr="0003790B">
        <w:rPr>
          <w:rFonts w:ascii="仿宋" w:eastAsia="仿宋" w:hAnsi="仿宋" w:cs="宋体" w:hint="eastAsia"/>
          <w:b/>
          <w:kern w:val="0"/>
          <w:sz w:val="24"/>
        </w:rPr>
        <w:t>各科目权重分配</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
        <w:gridCol w:w="737"/>
        <w:gridCol w:w="737"/>
        <w:gridCol w:w="737"/>
        <w:gridCol w:w="737"/>
        <w:gridCol w:w="737"/>
        <w:gridCol w:w="737"/>
        <w:gridCol w:w="737"/>
        <w:gridCol w:w="737"/>
        <w:gridCol w:w="737"/>
        <w:gridCol w:w="1191"/>
        <w:gridCol w:w="737"/>
      </w:tblGrid>
      <w:tr w:rsidR="00447454" w:rsidRPr="009E714E" w:rsidTr="00447454">
        <w:trPr>
          <w:trHeight w:val="454"/>
        </w:trPr>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科目</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语文</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数学</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外语</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物理</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化学</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生物</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历史</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地理</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政治</w:t>
            </w: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专家打分</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合计</w:t>
            </w:r>
          </w:p>
        </w:tc>
      </w:tr>
      <w:tr w:rsidR="00447454" w:rsidRPr="009E714E" w:rsidTr="00447454">
        <w:trPr>
          <w:trHeight w:val="454"/>
        </w:trPr>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权重</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150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150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150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B27726" w:rsidP="0003790B">
            <w:pPr>
              <w:widowControl/>
              <w:spacing w:line="360" w:lineRule="auto"/>
              <w:jc w:val="center"/>
              <w:rPr>
                <w:rFonts w:ascii="仿宋" w:eastAsia="仿宋" w:hAnsi="仿宋" w:cs="宋体"/>
                <w:kern w:val="0"/>
                <w:sz w:val="24"/>
                <w:szCs w:val="24"/>
              </w:rPr>
            </w:pPr>
            <w:r>
              <w:rPr>
                <w:rFonts w:ascii="仿宋" w:eastAsia="仿宋" w:hAnsi="仿宋" w:cs="宋体"/>
                <w:kern w:val="0"/>
                <w:sz w:val="24"/>
                <w:szCs w:val="24"/>
              </w:rPr>
              <w:t>100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80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B27726" w:rsidP="0003790B">
            <w:pPr>
              <w:widowControl/>
              <w:spacing w:line="360" w:lineRule="auto"/>
              <w:jc w:val="center"/>
              <w:rPr>
                <w:rFonts w:ascii="仿宋" w:eastAsia="仿宋" w:hAnsi="仿宋" w:cs="宋体"/>
                <w:kern w:val="0"/>
                <w:sz w:val="24"/>
                <w:szCs w:val="24"/>
              </w:rPr>
            </w:pPr>
            <w:r>
              <w:rPr>
                <w:rFonts w:ascii="仿宋" w:eastAsia="仿宋" w:hAnsi="仿宋" w:cs="宋体"/>
                <w:kern w:val="0"/>
                <w:sz w:val="24"/>
                <w:szCs w:val="24"/>
              </w:rPr>
              <w:t>6</w:t>
            </w:r>
            <w:r w:rsidR="00447454" w:rsidRPr="009E714E">
              <w:rPr>
                <w:rFonts w:ascii="仿宋" w:eastAsia="仿宋" w:hAnsi="仿宋" w:cs="宋体" w:hint="eastAsia"/>
                <w:kern w:val="0"/>
                <w:sz w:val="24"/>
                <w:szCs w:val="24"/>
              </w:rPr>
              <w:t>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20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20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20</w:t>
            </w: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50</w:t>
            </w:r>
          </w:p>
        </w:tc>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454" w:rsidRPr="009E714E" w:rsidRDefault="00447454" w:rsidP="0003790B">
            <w:pPr>
              <w:widowControl/>
              <w:spacing w:line="360" w:lineRule="auto"/>
              <w:jc w:val="center"/>
              <w:rPr>
                <w:rFonts w:ascii="仿宋" w:eastAsia="仿宋" w:hAnsi="仿宋" w:cs="宋体"/>
                <w:kern w:val="0"/>
                <w:sz w:val="24"/>
                <w:szCs w:val="24"/>
              </w:rPr>
            </w:pPr>
            <w:r w:rsidRPr="009E714E">
              <w:rPr>
                <w:rFonts w:ascii="仿宋" w:eastAsia="仿宋" w:hAnsi="仿宋" w:cs="宋体" w:hint="eastAsia"/>
                <w:kern w:val="0"/>
                <w:sz w:val="24"/>
                <w:szCs w:val="24"/>
              </w:rPr>
              <w:t>800</w:t>
            </w:r>
          </w:p>
        </w:tc>
      </w:tr>
    </w:tbl>
    <w:p w:rsidR="00447454" w:rsidRPr="0003790B" w:rsidRDefault="0003790B" w:rsidP="0003790B">
      <w:pPr>
        <w:widowControl/>
        <w:spacing w:beforeLines="25" w:before="78" w:line="360" w:lineRule="auto"/>
        <w:jc w:val="center"/>
        <w:rPr>
          <w:rFonts w:ascii="仿宋" w:eastAsia="仿宋" w:hAnsi="仿宋" w:cs="宋体"/>
          <w:b/>
          <w:kern w:val="0"/>
          <w:sz w:val="24"/>
          <w:szCs w:val="24"/>
        </w:rPr>
      </w:pPr>
      <w:r w:rsidRPr="0003790B">
        <w:rPr>
          <w:rFonts w:ascii="仿宋" w:eastAsia="仿宋" w:hAnsi="仿宋" w:cs="宋体" w:hint="eastAsia"/>
          <w:b/>
          <w:kern w:val="0"/>
          <w:sz w:val="24"/>
        </w:rPr>
        <w:t>学业水平考试成绩折算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
        <w:gridCol w:w="907"/>
        <w:gridCol w:w="907"/>
        <w:gridCol w:w="907"/>
        <w:gridCol w:w="907"/>
        <w:gridCol w:w="907"/>
      </w:tblGrid>
      <w:tr w:rsidR="00447454" w:rsidRPr="009E714E" w:rsidTr="0003790B">
        <w:trPr>
          <w:trHeight w:val="340"/>
          <w:jc w:val="center"/>
        </w:trPr>
        <w:tc>
          <w:tcPr>
            <w:tcW w:w="907" w:type="dxa"/>
            <w:tcBorders>
              <w:top w:val="single" w:sz="4" w:space="0" w:color="auto"/>
              <w:left w:val="single" w:sz="4" w:space="0" w:color="auto"/>
              <w:bottom w:val="single" w:sz="4" w:space="0" w:color="auto"/>
              <w:right w:val="single" w:sz="4" w:space="0" w:color="auto"/>
            </w:tcBorders>
            <w:shd w:val="clear" w:color="auto" w:fill="auto"/>
            <w:hideMark/>
          </w:tcPr>
          <w:p w:rsidR="00447454" w:rsidRPr="009E714E" w:rsidRDefault="00447454" w:rsidP="0003790B">
            <w:pPr>
              <w:widowControl/>
              <w:spacing w:beforeLines="25" w:before="78" w:line="360" w:lineRule="auto"/>
              <w:jc w:val="center"/>
              <w:rPr>
                <w:rFonts w:ascii="仿宋" w:eastAsia="仿宋" w:hAnsi="仿宋" w:cs="宋体"/>
                <w:kern w:val="0"/>
                <w:sz w:val="24"/>
                <w:szCs w:val="24"/>
              </w:rPr>
            </w:pPr>
            <w:r w:rsidRPr="009E714E">
              <w:rPr>
                <w:rFonts w:ascii="仿宋" w:eastAsia="仿宋" w:hAnsi="仿宋" w:cs="宋体" w:hint="eastAsia"/>
                <w:kern w:val="0"/>
                <w:sz w:val="24"/>
              </w:rPr>
              <w:t>等级</w:t>
            </w:r>
          </w:p>
        </w:tc>
        <w:tc>
          <w:tcPr>
            <w:tcW w:w="907" w:type="dxa"/>
            <w:tcBorders>
              <w:top w:val="single" w:sz="4" w:space="0" w:color="auto"/>
              <w:left w:val="single" w:sz="4" w:space="0" w:color="auto"/>
              <w:bottom w:val="single" w:sz="4" w:space="0" w:color="auto"/>
              <w:right w:val="single" w:sz="4" w:space="0" w:color="auto"/>
            </w:tcBorders>
            <w:shd w:val="clear" w:color="auto" w:fill="auto"/>
            <w:hideMark/>
          </w:tcPr>
          <w:p w:rsidR="00447454" w:rsidRPr="009E714E" w:rsidRDefault="00447454" w:rsidP="0003790B">
            <w:pPr>
              <w:widowControl/>
              <w:spacing w:beforeLines="25" w:before="78" w:line="360" w:lineRule="auto"/>
              <w:jc w:val="center"/>
              <w:rPr>
                <w:rFonts w:ascii="仿宋" w:eastAsia="仿宋" w:hAnsi="仿宋" w:cs="宋体"/>
                <w:kern w:val="0"/>
                <w:sz w:val="24"/>
                <w:szCs w:val="24"/>
              </w:rPr>
            </w:pPr>
            <w:r w:rsidRPr="009E714E">
              <w:rPr>
                <w:rFonts w:ascii="仿宋" w:eastAsia="仿宋" w:hAnsi="仿宋" w:cs="宋体" w:hint="eastAsia"/>
                <w:kern w:val="0"/>
                <w:sz w:val="24"/>
              </w:rPr>
              <w:t>A</w:t>
            </w:r>
          </w:p>
        </w:tc>
        <w:tc>
          <w:tcPr>
            <w:tcW w:w="907" w:type="dxa"/>
            <w:tcBorders>
              <w:top w:val="single" w:sz="4" w:space="0" w:color="auto"/>
              <w:left w:val="single" w:sz="4" w:space="0" w:color="auto"/>
              <w:bottom w:val="single" w:sz="4" w:space="0" w:color="auto"/>
              <w:right w:val="single" w:sz="4" w:space="0" w:color="auto"/>
            </w:tcBorders>
            <w:shd w:val="clear" w:color="auto" w:fill="auto"/>
            <w:hideMark/>
          </w:tcPr>
          <w:p w:rsidR="00447454" w:rsidRPr="009E714E" w:rsidRDefault="00447454" w:rsidP="0003790B">
            <w:pPr>
              <w:widowControl/>
              <w:spacing w:beforeLines="25" w:before="78" w:line="360" w:lineRule="auto"/>
              <w:jc w:val="center"/>
              <w:rPr>
                <w:rFonts w:ascii="仿宋" w:eastAsia="仿宋" w:hAnsi="仿宋" w:cs="宋体"/>
                <w:kern w:val="0"/>
                <w:sz w:val="24"/>
                <w:szCs w:val="24"/>
              </w:rPr>
            </w:pPr>
            <w:r w:rsidRPr="009E714E">
              <w:rPr>
                <w:rFonts w:ascii="仿宋" w:eastAsia="仿宋" w:hAnsi="仿宋" w:cs="宋体" w:hint="eastAsia"/>
                <w:kern w:val="0"/>
                <w:sz w:val="24"/>
              </w:rPr>
              <w:t>B</w:t>
            </w:r>
          </w:p>
        </w:tc>
        <w:tc>
          <w:tcPr>
            <w:tcW w:w="907" w:type="dxa"/>
            <w:tcBorders>
              <w:top w:val="single" w:sz="4" w:space="0" w:color="auto"/>
              <w:left w:val="single" w:sz="4" w:space="0" w:color="auto"/>
              <w:bottom w:val="single" w:sz="4" w:space="0" w:color="auto"/>
              <w:right w:val="single" w:sz="4" w:space="0" w:color="auto"/>
            </w:tcBorders>
            <w:shd w:val="clear" w:color="auto" w:fill="auto"/>
            <w:hideMark/>
          </w:tcPr>
          <w:p w:rsidR="00447454" w:rsidRPr="009E714E" w:rsidRDefault="00447454" w:rsidP="0003790B">
            <w:pPr>
              <w:widowControl/>
              <w:spacing w:beforeLines="25" w:before="78" w:line="360" w:lineRule="auto"/>
              <w:jc w:val="center"/>
              <w:rPr>
                <w:rFonts w:ascii="仿宋" w:eastAsia="仿宋" w:hAnsi="仿宋" w:cs="宋体"/>
                <w:kern w:val="0"/>
                <w:sz w:val="24"/>
                <w:szCs w:val="24"/>
              </w:rPr>
            </w:pPr>
            <w:r w:rsidRPr="009E714E">
              <w:rPr>
                <w:rFonts w:ascii="仿宋" w:eastAsia="仿宋" w:hAnsi="仿宋" w:cs="宋体" w:hint="eastAsia"/>
                <w:kern w:val="0"/>
                <w:sz w:val="24"/>
              </w:rPr>
              <w:t>C</w:t>
            </w:r>
          </w:p>
        </w:tc>
        <w:tc>
          <w:tcPr>
            <w:tcW w:w="907" w:type="dxa"/>
            <w:tcBorders>
              <w:top w:val="single" w:sz="4" w:space="0" w:color="auto"/>
              <w:left w:val="single" w:sz="4" w:space="0" w:color="auto"/>
              <w:bottom w:val="single" w:sz="4" w:space="0" w:color="auto"/>
              <w:right w:val="single" w:sz="4" w:space="0" w:color="auto"/>
            </w:tcBorders>
            <w:shd w:val="clear" w:color="auto" w:fill="auto"/>
            <w:hideMark/>
          </w:tcPr>
          <w:p w:rsidR="00447454" w:rsidRPr="009E714E" w:rsidRDefault="00447454" w:rsidP="0003790B">
            <w:pPr>
              <w:widowControl/>
              <w:spacing w:beforeLines="25" w:before="78" w:line="360" w:lineRule="auto"/>
              <w:jc w:val="center"/>
              <w:rPr>
                <w:rFonts w:ascii="仿宋" w:eastAsia="仿宋" w:hAnsi="仿宋" w:cs="宋体"/>
                <w:kern w:val="0"/>
                <w:sz w:val="24"/>
                <w:szCs w:val="24"/>
              </w:rPr>
            </w:pPr>
            <w:r w:rsidRPr="009E714E">
              <w:rPr>
                <w:rFonts w:ascii="仿宋" w:eastAsia="仿宋" w:hAnsi="仿宋" w:cs="宋体" w:hint="eastAsia"/>
                <w:kern w:val="0"/>
                <w:sz w:val="24"/>
              </w:rPr>
              <w:t>D</w:t>
            </w:r>
          </w:p>
        </w:tc>
        <w:tc>
          <w:tcPr>
            <w:tcW w:w="907" w:type="dxa"/>
            <w:tcBorders>
              <w:top w:val="single" w:sz="4" w:space="0" w:color="auto"/>
              <w:left w:val="single" w:sz="4" w:space="0" w:color="auto"/>
              <w:bottom w:val="single" w:sz="4" w:space="0" w:color="auto"/>
              <w:right w:val="single" w:sz="4" w:space="0" w:color="auto"/>
            </w:tcBorders>
            <w:shd w:val="clear" w:color="auto" w:fill="auto"/>
            <w:hideMark/>
          </w:tcPr>
          <w:p w:rsidR="00447454" w:rsidRPr="009E714E" w:rsidRDefault="00447454" w:rsidP="0003790B">
            <w:pPr>
              <w:widowControl/>
              <w:spacing w:beforeLines="25" w:before="78" w:line="360" w:lineRule="auto"/>
              <w:jc w:val="center"/>
              <w:rPr>
                <w:rFonts w:ascii="仿宋" w:eastAsia="仿宋" w:hAnsi="仿宋" w:cs="宋体"/>
                <w:kern w:val="0"/>
                <w:sz w:val="24"/>
                <w:szCs w:val="24"/>
              </w:rPr>
            </w:pPr>
            <w:r w:rsidRPr="009E714E">
              <w:rPr>
                <w:rFonts w:ascii="仿宋" w:eastAsia="仿宋" w:hAnsi="仿宋" w:cs="宋体" w:hint="eastAsia"/>
                <w:kern w:val="0"/>
                <w:sz w:val="24"/>
              </w:rPr>
              <w:t>其他</w:t>
            </w:r>
          </w:p>
        </w:tc>
      </w:tr>
      <w:tr w:rsidR="00447454" w:rsidRPr="009E714E" w:rsidTr="0003790B">
        <w:trPr>
          <w:trHeight w:val="340"/>
          <w:jc w:val="center"/>
        </w:trPr>
        <w:tc>
          <w:tcPr>
            <w:tcW w:w="907" w:type="dxa"/>
            <w:tcBorders>
              <w:top w:val="single" w:sz="4" w:space="0" w:color="auto"/>
              <w:left w:val="single" w:sz="4" w:space="0" w:color="auto"/>
              <w:bottom w:val="single" w:sz="4" w:space="0" w:color="auto"/>
              <w:right w:val="single" w:sz="4" w:space="0" w:color="auto"/>
            </w:tcBorders>
            <w:shd w:val="clear" w:color="auto" w:fill="auto"/>
            <w:hideMark/>
          </w:tcPr>
          <w:p w:rsidR="00447454" w:rsidRPr="009E714E" w:rsidRDefault="00447454" w:rsidP="0003790B">
            <w:pPr>
              <w:widowControl/>
              <w:spacing w:beforeLines="25" w:before="78" w:line="360" w:lineRule="auto"/>
              <w:jc w:val="center"/>
              <w:rPr>
                <w:rFonts w:ascii="仿宋" w:eastAsia="仿宋" w:hAnsi="仿宋" w:cs="宋体"/>
                <w:kern w:val="0"/>
                <w:sz w:val="24"/>
                <w:szCs w:val="24"/>
              </w:rPr>
            </w:pPr>
            <w:r w:rsidRPr="009E714E">
              <w:rPr>
                <w:rFonts w:ascii="仿宋" w:eastAsia="仿宋" w:hAnsi="仿宋" w:cs="宋体" w:hint="eastAsia"/>
                <w:kern w:val="0"/>
                <w:sz w:val="24"/>
              </w:rPr>
              <w:t>分数</w:t>
            </w:r>
          </w:p>
        </w:tc>
        <w:tc>
          <w:tcPr>
            <w:tcW w:w="907" w:type="dxa"/>
            <w:tcBorders>
              <w:top w:val="single" w:sz="4" w:space="0" w:color="auto"/>
              <w:left w:val="single" w:sz="4" w:space="0" w:color="auto"/>
              <w:bottom w:val="single" w:sz="4" w:space="0" w:color="auto"/>
              <w:right w:val="single" w:sz="4" w:space="0" w:color="auto"/>
            </w:tcBorders>
            <w:shd w:val="clear" w:color="auto" w:fill="auto"/>
            <w:hideMark/>
          </w:tcPr>
          <w:p w:rsidR="00447454" w:rsidRPr="009E714E" w:rsidRDefault="00447454" w:rsidP="0003790B">
            <w:pPr>
              <w:widowControl/>
              <w:spacing w:beforeLines="25" w:before="78" w:line="360" w:lineRule="auto"/>
              <w:jc w:val="center"/>
              <w:rPr>
                <w:rFonts w:ascii="仿宋" w:eastAsia="仿宋" w:hAnsi="仿宋" w:cs="宋体"/>
                <w:kern w:val="0"/>
                <w:sz w:val="24"/>
                <w:szCs w:val="24"/>
              </w:rPr>
            </w:pPr>
            <w:r w:rsidRPr="009E714E">
              <w:rPr>
                <w:rFonts w:ascii="仿宋" w:eastAsia="仿宋" w:hAnsi="仿宋" w:cs="宋体" w:hint="eastAsia"/>
                <w:kern w:val="0"/>
                <w:sz w:val="24"/>
              </w:rPr>
              <w:t>1</w:t>
            </w:r>
          </w:p>
        </w:tc>
        <w:tc>
          <w:tcPr>
            <w:tcW w:w="907" w:type="dxa"/>
            <w:tcBorders>
              <w:top w:val="single" w:sz="4" w:space="0" w:color="auto"/>
              <w:left w:val="single" w:sz="4" w:space="0" w:color="auto"/>
              <w:bottom w:val="single" w:sz="4" w:space="0" w:color="auto"/>
              <w:right w:val="single" w:sz="4" w:space="0" w:color="auto"/>
            </w:tcBorders>
            <w:shd w:val="clear" w:color="auto" w:fill="auto"/>
            <w:hideMark/>
          </w:tcPr>
          <w:p w:rsidR="00447454" w:rsidRPr="009E714E" w:rsidRDefault="00447454" w:rsidP="0003790B">
            <w:pPr>
              <w:widowControl/>
              <w:spacing w:beforeLines="25" w:before="78" w:line="360" w:lineRule="auto"/>
              <w:jc w:val="center"/>
              <w:rPr>
                <w:rFonts w:ascii="仿宋" w:eastAsia="仿宋" w:hAnsi="仿宋" w:cs="宋体"/>
                <w:kern w:val="0"/>
                <w:sz w:val="24"/>
                <w:szCs w:val="24"/>
              </w:rPr>
            </w:pPr>
            <w:r w:rsidRPr="009E714E">
              <w:rPr>
                <w:rFonts w:ascii="仿宋" w:eastAsia="仿宋" w:hAnsi="仿宋" w:cs="宋体" w:hint="eastAsia"/>
                <w:kern w:val="0"/>
                <w:sz w:val="24"/>
              </w:rPr>
              <w:t>0.8</w:t>
            </w:r>
          </w:p>
        </w:tc>
        <w:tc>
          <w:tcPr>
            <w:tcW w:w="907" w:type="dxa"/>
            <w:tcBorders>
              <w:top w:val="single" w:sz="4" w:space="0" w:color="auto"/>
              <w:left w:val="single" w:sz="4" w:space="0" w:color="auto"/>
              <w:bottom w:val="single" w:sz="4" w:space="0" w:color="auto"/>
              <w:right w:val="single" w:sz="4" w:space="0" w:color="auto"/>
            </w:tcBorders>
            <w:shd w:val="clear" w:color="auto" w:fill="auto"/>
            <w:hideMark/>
          </w:tcPr>
          <w:p w:rsidR="00447454" w:rsidRPr="009E714E" w:rsidRDefault="00447454" w:rsidP="0003790B">
            <w:pPr>
              <w:widowControl/>
              <w:spacing w:beforeLines="25" w:before="78" w:line="360" w:lineRule="auto"/>
              <w:jc w:val="center"/>
              <w:rPr>
                <w:rFonts w:ascii="仿宋" w:eastAsia="仿宋" w:hAnsi="仿宋" w:cs="宋体"/>
                <w:kern w:val="0"/>
                <w:sz w:val="24"/>
                <w:szCs w:val="24"/>
              </w:rPr>
            </w:pPr>
            <w:r w:rsidRPr="009E714E">
              <w:rPr>
                <w:rFonts w:ascii="仿宋" w:eastAsia="仿宋" w:hAnsi="仿宋" w:cs="宋体" w:hint="eastAsia"/>
                <w:kern w:val="0"/>
                <w:sz w:val="24"/>
              </w:rPr>
              <w:t>0.5</w:t>
            </w:r>
          </w:p>
        </w:tc>
        <w:tc>
          <w:tcPr>
            <w:tcW w:w="907" w:type="dxa"/>
            <w:tcBorders>
              <w:top w:val="single" w:sz="4" w:space="0" w:color="auto"/>
              <w:left w:val="single" w:sz="4" w:space="0" w:color="auto"/>
              <w:bottom w:val="single" w:sz="4" w:space="0" w:color="auto"/>
              <w:right w:val="single" w:sz="4" w:space="0" w:color="auto"/>
            </w:tcBorders>
            <w:shd w:val="clear" w:color="auto" w:fill="auto"/>
            <w:hideMark/>
          </w:tcPr>
          <w:p w:rsidR="00447454" w:rsidRPr="009E714E" w:rsidRDefault="00447454" w:rsidP="0003790B">
            <w:pPr>
              <w:widowControl/>
              <w:spacing w:beforeLines="25" w:before="78" w:line="360" w:lineRule="auto"/>
              <w:jc w:val="center"/>
              <w:rPr>
                <w:rFonts w:ascii="仿宋" w:eastAsia="仿宋" w:hAnsi="仿宋" w:cs="宋体"/>
                <w:kern w:val="0"/>
                <w:sz w:val="24"/>
                <w:szCs w:val="24"/>
              </w:rPr>
            </w:pPr>
            <w:r w:rsidRPr="009E714E">
              <w:rPr>
                <w:rFonts w:ascii="仿宋" w:eastAsia="仿宋" w:hAnsi="仿宋" w:cs="宋体" w:hint="eastAsia"/>
                <w:kern w:val="0"/>
                <w:sz w:val="24"/>
              </w:rPr>
              <w:t>0.1</w:t>
            </w:r>
          </w:p>
        </w:tc>
        <w:tc>
          <w:tcPr>
            <w:tcW w:w="907" w:type="dxa"/>
            <w:tcBorders>
              <w:top w:val="single" w:sz="4" w:space="0" w:color="auto"/>
              <w:left w:val="single" w:sz="4" w:space="0" w:color="auto"/>
              <w:bottom w:val="single" w:sz="4" w:space="0" w:color="auto"/>
              <w:right w:val="single" w:sz="4" w:space="0" w:color="auto"/>
            </w:tcBorders>
            <w:shd w:val="clear" w:color="auto" w:fill="auto"/>
            <w:hideMark/>
          </w:tcPr>
          <w:p w:rsidR="00447454" w:rsidRPr="009E714E" w:rsidRDefault="00447454" w:rsidP="0003790B">
            <w:pPr>
              <w:widowControl/>
              <w:spacing w:beforeLines="25" w:before="78" w:line="360" w:lineRule="auto"/>
              <w:jc w:val="center"/>
              <w:rPr>
                <w:rFonts w:ascii="仿宋" w:eastAsia="仿宋" w:hAnsi="仿宋" w:cs="宋体"/>
                <w:kern w:val="0"/>
                <w:sz w:val="24"/>
                <w:szCs w:val="24"/>
              </w:rPr>
            </w:pPr>
            <w:r w:rsidRPr="009E714E">
              <w:rPr>
                <w:rFonts w:ascii="仿宋" w:eastAsia="仿宋" w:hAnsi="仿宋" w:cs="宋体" w:hint="eastAsia"/>
                <w:kern w:val="0"/>
                <w:sz w:val="24"/>
              </w:rPr>
              <w:t>0</w:t>
            </w:r>
          </w:p>
        </w:tc>
      </w:tr>
    </w:tbl>
    <w:p w:rsidR="00CA1BCE" w:rsidRPr="00CB1309" w:rsidRDefault="00CA1BCE" w:rsidP="0003790B">
      <w:pPr>
        <w:spacing w:line="360" w:lineRule="auto"/>
        <w:ind w:firstLineChars="200" w:firstLine="640"/>
        <w:rPr>
          <w:rFonts w:ascii="仿宋_GB2312" w:eastAsia="仿宋_GB2312"/>
          <w:sz w:val="32"/>
          <w:szCs w:val="32"/>
          <w:lang w:val="en"/>
        </w:rPr>
      </w:pPr>
      <w:r>
        <w:rPr>
          <w:rFonts w:ascii="仿宋_GB2312" w:eastAsia="仿宋_GB2312" w:hint="eastAsia"/>
          <w:sz w:val="32"/>
          <w:szCs w:val="32"/>
          <w:lang w:val="en"/>
        </w:rPr>
        <w:t>3.</w:t>
      </w:r>
      <w:r w:rsidRPr="00CA1BCE">
        <w:rPr>
          <w:rFonts w:ascii="仿宋_GB2312" w:eastAsia="仿宋_GB2312" w:hint="eastAsia"/>
          <w:sz w:val="32"/>
          <w:szCs w:val="32"/>
          <w:lang w:val="en"/>
        </w:rPr>
        <w:t>认定</w:t>
      </w:r>
      <w:r w:rsidR="00983DD5">
        <w:rPr>
          <w:rFonts w:ascii="仿宋_GB2312" w:eastAsia="仿宋_GB2312" w:hint="eastAsia"/>
          <w:sz w:val="32"/>
          <w:szCs w:val="32"/>
          <w:lang w:val="en"/>
        </w:rPr>
        <w:t>：</w:t>
      </w:r>
      <w:r w:rsidRPr="00CA1BCE">
        <w:rPr>
          <w:rFonts w:ascii="仿宋_GB2312" w:eastAsia="仿宋_GB2312" w:hint="eastAsia"/>
          <w:sz w:val="32"/>
          <w:szCs w:val="32"/>
          <w:lang w:val="en"/>
        </w:rPr>
        <w:t>我校将根据</w:t>
      </w:r>
      <w:r w:rsidR="00586D3F">
        <w:rPr>
          <w:rFonts w:ascii="仿宋_GB2312" w:eastAsia="仿宋_GB2312" w:hint="eastAsia"/>
          <w:sz w:val="32"/>
          <w:szCs w:val="32"/>
          <w:lang w:val="en"/>
        </w:rPr>
        <w:t>学生</w:t>
      </w:r>
      <w:r w:rsidR="0013378C">
        <w:rPr>
          <w:rFonts w:ascii="仿宋_GB2312" w:eastAsia="仿宋_GB2312" w:hint="eastAsia"/>
          <w:sz w:val="32"/>
          <w:szCs w:val="32"/>
          <w:lang w:val="en"/>
        </w:rPr>
        <w:t>报名材料、总分排序等情况择</w:t>
      </w:r>
      <w:r w:rsidR="0013378C">
        <w:rPr>
          <w:rFonts w:ascii="仿宋_GB2312" w:eastAsia="仿宋_GB2312" w:hint="eastAsia"/>
          <w:sz w:val="32"/>
          <w:szCs w:val="32"/>
          <w:lang w:val="en"/>
        </w:rPr>
        <w:lastRenderedPageBreak/>
        <w:t>优确定各省拟认定名单</w:t>
      </w:r>
      <w:r w:rsidR="003F1E87">
        <w:rPr>
          <w:rFonts w:ascii="仿宋_GB2312" w:eastAsia="仿宋_GB2312" w:hint="eastAsia"/>
          <w:sz w:val="32"/>
          <w:szCs w:val="32"/>
          <w:lang w:val="en"/>
        </w:rPr>
        <w:t>，资格认定比例根据</w:t>
      </w:r>
      <w:r w:rsidR="00901303">
        <w:rPr>
          <w:rFonts w:ascii="仿宋_GB2312" w:eastAsia="仿宋_GB2312" w:hint="eastAsia"/>
          <w:sz w:val="32"/>
          <w:szCs w:val="32"/>
          <w:lang w:val="en"/>
        </w:rPr>
        <w:t>各省</w:t>
      </w:r>
      <w:r w:rsidR="003F1E87">
        <w:rPr>
          <w:rFonts w:ascii="仿宋_GB2312" w:eastAsia="仿宋_GB2312" w:hint="eastAsia"/>
          <w:sz w:val="32"/>
          <w:szCs w:val="32"/>
          <w:lang w:val="en"/>
        </w:rPr>
        <w:t>学生报名情况确定</w:t>
      </w:r>
      <w:r w:rsidRPr="00CA1BCE">
        <w:rPr>
          <w:rFonts w:ascii="仿宋_GB2312" w:eastAsia="仿宋_GB2312" w:hint="eastAsia"/>
          <w:sz w:val="32"/>
          <w:szCs w:val="32"/>
          <w:lang w:val="en"/>
        </w:rPr>
        <w:t>。认定名单经学校招生工作领导小组审核批准后，报</w:t>
      </w:r>
      <w:r w:rsidR="00586D3F">
        <w:rPr>
          <w:rFonts w:ascii="仿宋_GB2312" w:eastAsia="仿宋_GB2312" w:hint="eastAsia"/>
          <w:sz w:val="32"/>
          <w:szCs w:val="32"/>
          <w:lang w:val="en"/>
        </w:rPr>
        <w:t>学生</w:t>
      </w:r>
      <w:r w:rsidR="00A52BEC">
        <w:rPr>
          <w:rFonts w:ascii="仿宋_GB2312" w:eastAsia="仿宋_GB2312" w:hint="eastAsia"/>
          <w:sz w:val="32"/>
          <w:szCs w:val="32"/>
          <w:lang w:val="en"/>
        </w:rPr>
        <w:t>所在省级招办，并通知</w:t>
      </w:r>
      <w:r w:rsidR="00586D3F">
        <w:rPr>
          <w:rFonts w:ascii="仿宋_GB2312" w:eastAsia="仿宋_GB2312" w:hint="eastAsia"/>
          <w:sz w:val="32"/>
          <w:szCs w:val="32"/>
          <w:lang w:val="en"/>
        </w:rPr>
        <w:t>学生</w:t>
      </w:r>
      <w:r w:rsidR="00A52BEC">
        <w:rPr>
          <w:rFonts w:ascii="仿宋_GB2312" w:eastAsia="仿宋_GB2312" w:hint="eastAsia"/>
          <w:sz w:val="32"/>
          <w:szCs w:val="32"/>
          <w:lang w:val="en"/>
        </w:rPr>
        <w:t>所在中学进行公示，无异议者报教育部备案并</w:t>
      </w:r>
      <w:r w:rsidR="007B3FAB">
        <w:rPr>
          <w:rFonts w:ascii="仿宋_GB2312" w:eastAsia="仿宋_GB2312" w:hint="eastAsia"/>
          <w:sz w:val="32"/>
          <w:szCs w:val="32"/>
          <w:lang w:val="en"/>
        </w:rPr>
        <w:t>在我校招办网站及教育部</w:t>
      </w:r>
      <w:r w:rsidR="00A52BEC">
        <w:rPr>
          <w:rFonts w:ascii="仿宋_GB2312" w:eastAsia="仿宋_GB2312" w:hint="eastAsia"/>
          <w:sz w:val="32"/>
          <w:szCs w:val="32"/>
          <w:lang w:val="en"/>
        </w:rPr>
        <w:t>“阳光高考”平台</w:t>
      </w:r>
      <w:r w:rsidRPr="00CA1BCE">
        <w:rPr>
          <w:rFonts w:ascii="仿宋_GB2312" w:eastAsia="仿宋_GB2312" w:hint="eastAsia"/>
          <w:sz w:val="32"/>
          <w:szCs w:val="32"/>
          <w:lang w:val="en"/>
        </w:rPr>
        <w:t>公示。</w:t>
      </w:r>
    </w:p>
    <w:p w:rsidR="00CA1BCE" w:rsidRPr="00CA1BCE" w:rsidRDefault="00CA1BCE" w:rsidP="0003790B">
      <w:pPr>
        <w:pStyle w:val="a3"/>
        <w:numPr>
          <w:ilvl w:val="0"/>
          <w:numId w:val="1"/>
        </w:numPr>
        <w:spacing w:line="360" w:lineRule="auto"/>
        <w:ind w:firstLineChars="0"/>
        <w:rPr>
          <w:rFonts w:ascii="仿宋_GB2312" w:eastAsia="仿宋_GB2312"/>
          <w:b/>
          <w:sz w:val="32"/>
          <w:szCs w:val="32"/>
          <w:lang w:val="en"/>
        </w:rPr>
      </w:pPr>
      <w:r w:rsidRPr="00CA1BCE">
        <w:rPr>
          <w:rFonts w:ascii="仿宋_GB2312" w:eastAsia="仿宋_GB2312" w:hint="eastAsia"/>
          <w:b/>
          <w:sz w:val="32"/>
          <w:szCs w:val="32"/>
          <w:lang w:val="en"/>
        </w:rPr>
        <w:t>志愿填报</w:t>
      </w:r>
      <w:r w:rsidR="00AB3927">
        <w:rPr>
          <w:rFonts w:ascii="仿宋_GB2312" w:eastAsia="仿宋_GB2312" w:hint="eastAsia"/>
          <w:b/>
          <w:sz w:val="32"/>
          <w:szCs w:val="32"/>
          <w:lang w:val="en"/>
        </w:rPr>
        <w:t>及</w:t>
      </w:r>
      <w:r w:rsidR="00637598">
        <w:rPr>
          <w:rFonts w:ascii="仿宋_GB2312" w:eastAsia="仿宋_GB2312" w:hint="eastAsia"/>
          <w:b/>
          <w:sz w:val="32"/>
          <w:szCs w:val="32"/>
          <w:lang w:val="en"/>
        </w:rPr>
        <w:t>录取</w:t>
      </w:r>
      <w:r w:rsidR="00AB3927">
        <w:rPr>
          <w:rFonts w:ascii="仿宋_GB2312" w:eastAsia="仿宋_GB2312" w:hint="eastAsia"/>
          <w:b/>
          <w:sz w:val="32"/>
          <w:szCs w:val="32"/>
          <w:lang w:val="en"/>
        </w:rPr>
        <w:t>政策</w:t>
      </w:r>
    </w:p>
    <w:p w:rsidR="00D94AF3" w:rsidRDefault="00D94AF3" w:rsidP="0003790B">
      <w:pPr>
        <w:spacing w:line="360" w:lineRule="auto"/>
        <w:ind w:firstLineChars="200" w:firstLine="640"/>
        <w:rPr>
          <w:rFonts w:ascii="仿宋_GB2312" w:eastAsia="仿宋_GB2312"/>
          <w:sz w:val="32"/>
          <w:szCs w:val="32"/>
          <w:lang w:val="en"/>
        </w:rPr>
      </w:pPr>
      <w:r>
        <w:rPr>
          <w:rFonts w:ascii="仿宋_GB2312" w:eastAsia="仿宋_GB2312" w:hint="eastAsia"/>
          <w:sz w:val="32"/>
          <w:szCs w:val="32"/>
          <w:lang w:val="en"/>
        </w:rPr>
        <w:t>1.获得</w:t>
      </w:r>
      <w:r w:rsidR="00CA1BCE" w:rsidRPr="00CA1BCE">
        <w:rPr>
          <w:rFonts w:ascii="仿宋_GB2312" w:eastAsia="仿宋_GB2312" w:hint="eastAsia"/>
          <w:sz w:val="32"/>
          <w:szCs w:val="32"/>
          <w:lang w:val="en"/>
        </w:rPr>
        <w:t>我校</w:t>
      </w:r>
      <w:r w:rsidR="00086872">
        <w:rPr>
          <w:rFonts w:ascii="仿宋_GB2312" w:eastAsia="仿宋_GB2312" w:hint="eastAsia"/>
          <w:sz w:val="32"/>
          <w:szCs w:val="32"/>
          <w:lang w:val="en"/>
        </w:rPr>
        <w:t>资格认定的</w:t>
      </w:r>
      <w:r w:rsidR="00586D3F">
        <w:rPr>
          <w:rFonts w:ascii="仿宋_GB2312" w:eastAsia="仿宋_GB2312" w:hint="eastAsia"/>
          <w:sz w:val="32"/>
          <w:szCs w:val="32"/>
          <w:lang w:val="en"/>
        </w:rPr>
        <w:t>学生</w:t>
      </w:r>
      <w:r w:rsidR="00086872">
        <w:rPr>
          <w:rFonts w:ascii="仿宋_GB2312" w:eastAsia="仿宋_GB2312" w:hint="eastAsia"/>
          <w:sz w:val="32"/>
          <w:szCs w:val="32"/>
          <w:lang w:val="en"/>
        </w:rPr>
        <w:t>须参加全国统一高考，高考投档分数</w:t>
      </w:r>
      <w:r>
        <w:rPr>
          <w:rFonts w:ascii="仿宋_GB2312" w:eastAsia="仿宋_GB2312" w:hint="eastAsia"/>
          <w:sz w:val="32"/>
          <w:szCs w:val="32"/>
          <w:lang w:val="en"/>
        </w:rPr>
        <w:t>需达到生源地</w:t>
      </w:r>
      <w:r w:rsidR="005F7C94">
        <w:rPr>
          <w:rFonts w:ascii="仿宋_GB2312" w:eastAsia="仿宋_GB2312" w:hint="eastAsia"/>
          <w:sz w:val="32"/>
          <w:szCs w:val="32"/>
          <w:lang w:val="en"/>
        </w:rPr>
        <w:t>本科一批控制线</w:t>
      </w:r>
      <w:r>
        <w:rPr>
          <w:rFonts w:ascii="仿宋_GB2312" w:eastAsia="仿宋_GB2312" w:hint="eastAsia"/>
          <w:sz w:val="32"/>
          <w:szCs w:val="32"/>
          <w:lang w:val="en"/>
        </w:rPr>
        <w:t>。</w:t>
      </w:r>
    </w:p>
    <w:p w:rsidR="00D94AF3" w:rsidRDefault="00D94AF3" w:rsidP="0003790B">
      <w:pPr>
        <w:spacing w:line="360" w:lineRule="auto"/>
        <w:ind w:firstLineChars="200" w:firstLine="640"/>
        <w:rPr>
          <w:rFonts w:ascii="仿宋_GB2312" w:eastAsia="仿宋_GB2312"/>
          <w:sz w:val="32"/>
          <w:szCs w:val="32"/>
          <w:lang w:val="en"/>
        </w:rPr>
      </w:pPr>
      <w:r>
        <w:rPr>
          <w:rFonts w:ascii="仿宋_GB2312" w:eastAsia="仿宋_GB2312"/>
          <w:sz w:val="32"/>
          <w:szCs w:val="32"/>
          <w:lang w:val="en"/>
        </w:rPr>
        <w:t>2.</w:t>
      </w:r>
      <w:r w:rsidR="00CA1BCE" w:rsidRPr="00CA1BCE">
        <w:rPr>
          <w:rFonts w:ascii="仿宋_GB2312" w:eastAsia="仿宋_GB2312" w:hint="eastAsia"/>
          <w:sz w:val="32"/>
          <w:szCs w:val="32"/>
          <w:lang w:val="en"/>
        </w:rPr>
        <w:t>有自主选拔录取批次的省（市、区），</w:t>
      </w:r>
      <w:r w:rsidR="00586D3F">
        <w:rPr>
          <w:rFonts w:ascii="仿宋_GB2312" w:eastAsia="仿宋_GB2312" w:hint="eastAsia"/>
          <w:sz w:val="32"/>
          <w:szCs w:val="32"/>
          <w:lang w:val="en"/>
        </w:rPr>
        <w:t>学生</w:t>
      </w:r>
      <w:r w:rsidR="00CA1BCE" w:rsidRPr="00CA1BCE">
        <w:rPr>
          <w:rFonts w:ascii="仿宋_GB2312" w:eastAsia="仿宋_GB2312" w:hint="eastAsia"/>
          <w:sz w:val="32"/>
          <w:szCs w:val="32"/>
          <w:lang w:val="en"/>
        </w:rPr>
        <w:t>须在自主选拔录取批次填报我校；无自主选拔录取批次的省（市、区），须在本科一批次第一志愿填报我校；实行平行志愿的省（市、区）必须将我校填报为平行志愿第一顺序学校</w:t>
      </w:r>
      <w:r>
        <w:rPr>
          <w:rFonts w:ascii="仿宋_GB2312" w:eastAsia="仿宋_GB2312" w:hint="eastAsia"/>
          <w:sz w:val="32"/>
          <w:szCs w:val="32"/>
          <w:lang w:val="en"/>
        </w:rPr>
        <w:t>；</w:t>
      </w:r>
      <w:r w:rsidRPr="00D94AF3">
        <w:rPr>
          <w:rFonts w:ascii="仿宋_GB2312" w:eastAsia="仿宋_GB2312" w:hint="eastAsia"/>
          <w:sz w:val="32"/>
          <w:szCs w:val="32"/>
          <w:lang w:val="en"/>
        </w:rPr>
        <w:t>如果当地省级招办有明确规定的，参照当地</w:t>
      </w:r>
      <w:r w:rsidR="00593097">
        <w:rPr>
          <w:rFonts w:ascii="仿宋_GB2312" w:eastAsia="仿宋_GB2312" w:hint="eastAsia"/>
          <w:sz w:val="32"/>
          <w:szCs w:val="32"/>
          <w:lang w:val="en"/>
        </w:rPr>
        <w:t>具体</w:t>
      </w:r>
      <w:r w:rsidRPr="00D94AF3">
        <w:rPr>
          <w:rFonts w:ascii="仿宋_GB2312" w:eastAsia="仿宋_GB2312" w:hint="eastAsia"/>
          <w:sz w:val="32"/>
          <w:szCs w:val="32"/>
          <w:lang w:val="en"/>
        </w:rPr>
        <w:t>要求填</w:t>
      </w:r>
      <w:r w:rsidR="0013423E">
        <w:rPr>
          <w:rFonts w:ascii="仿宋_GB2312" w:eastAsia="仿宋_GB2312" w:hint="eastAsia"/>
          <w:sz w:val="32"/>
          <w:szCs w:val="32"/>
          <w:lang w:val="en"/>
        </w:rPr>
        <w:t>报</w:t>
      </w:r>
      <w:r w:rsidRPr="00D94AF3">
        <w:rPr>
          <w:rFonts w:ascii="仿宋_GB2312" w:eastAsia="仿宋_GB2312" w:hint="eastAsia"/>
          <w:sz w:val="32"/>
          <w:szCs w:val="32"/>
          <w:lang w:val="en"/>
        </w:rPr>
        <w:t>。</w:t>
      </w:r>
    </w:p>
    <w:p w:rsidR="00CA1BCE" w:rsidRPr="00CA1BCE" w:rsidRDefault="00D94AF3" w:rsidP="0003790B">
      <w:pPr>
        <w:spacing w:line="360" w:lineRule="auto"/>
        <w:ind w:firstLineChars="200" w:firstLine="640"/>
        <w:rPr>
          <w:rFonts w:ascii="仿宋_GB2312" w:eastAsia="仿宋_GB2312"/>
          <w:sz w:val="32"/>
          <w:szCs w:val="32"/>
          <w:lang w:val="en"/>
        </w:rPr>
      </w:pPr>
      <w:r>
        <w:rPr>
          <w:rFonts w:ascii="仿宋_GB2312" w:eastAsia="仿宋_GB2312"/>
          <w:sz w:val="32"/>
          <w:szCs w:val="32"/>
          <w:lang w:val="en"/>
        </w:rPr>
        <w:t>3.</w:t>
      </w:r>
      <w:r w:rsidR="00CA1BCE" w:rsidRPr="00CA1BCE">
        <w:rPr>
          <w:rFonts w:ascii="仿宋_GB2312" w:eastAsia="仿宋_GB2312" w:hint="eastAsia"/>
          <w:sz w:val="32"/>
          <w:szCs w:val="32"/>
          <w:lang w:val="en"/>
        </w:rPr>
        <w:t>专业志愿</w:t>
      </w:r>
      <w:r w:rsidR="00CF6B76">
        <w:rPr>
          <w:rFonts w:ascii="仿宋_GB2312" w:eastAsia="仿宋_GB2312" w:hint="eastAsia"/>
          <w:sz w:val="32"/>
          <w:szCs w:val="32"/>
          <w:lang w:val="en"/>
        </w:rPr>
        <w:t>只能填报本简章中规定的</w:t>
      </w:r>
      <w:r w:rsidR="00CA1BCE" w:rsidRPr="00CA1BCE">
        <w:rPr>
          <w:rFonts w:ascii="仿宋_GB2312" w:eastAsia="仿宋_GB2312" w:hint="eastAsia"/>
          <w:sz w:val="32"/>
          <w:szCs w:val="32"/>
          <w:lang w:val="en"/>
        </w:rPr>
        <w:t>且在当地有招生计划的专业。</w:t>
      </w:r>
    </w:p>
    <w:p w:rsidR="00FC2F37" w:rsidRPr="00CB1309" w:rsidRDefault="0056112A" w:rsidP="0003790B">
      <w:pPr>
        <w:spacing w:line="360" w:lineRule="auto"/>
        <w:ind w:firstLineChars="200" w:firstLine="640"/>
        <w:rPr>
          <w:rFonts w:ascii="仿宋_GB2312" w:eastAsia="仿宋_GB2312"/>
          <w:sz w:val="32"/>
          <w:szCs w:val="32"/>
          <w:lang w:val="en"/>
        </w:rPr>
      </w:pPr>
      <w:r>
        <w:rPr>
          <w:rFonts w:ascii="仿宋_GB2312" w:eastAsia="仿宋_GB2312" w:hint="eastAsia"/>
          <w:sz w:val="32"/>
          <w:szCs w:val="32"/>
          <w:lang w:val="en"/>
        </w:rPr>
        <w:t>4.</w:t>
      </w:r>
      <w:r w:rsidR="00FC2F37" w:rsidRPr="00CB1309">
        <w:rPr>
          <w:rFonts w:ascii="仿宋_GB2312" w:eastAsia="仿宋_GB2312"/>
          <w:sz w:val="32"/>
          <w:szCs w:val="32"/>
          <w:lang w:val="en"/>
        </w:rPr>
        <w:t>高考</w:t>
      </w:r>
      <w:r w:rsidR="001D7D66">
        <w:rPr>
          <w:rFonts w:ascii="仿宋_GB2312" w:eastAsia="仿宋_GB2312" w:hint="eastAsia"/>
          <w:sz w:val="32"/>
          <w:szCs w:val="32"/>
          <w:lang w:val="en"/>
        </w:rPr>
        <w:t>投档</w:t>
      </w:r>
      <w:r w:rsidR="001D7D66">
        <w:rPr>
          <w:rFonts w:ascii="仿宋_GB2312" w:eastAsia="仿宋_GB2312"/>
          <w:sz w:val="32"/>
          <w:szCs w:val="32"/>
          <w:lang w:val="en"/>
        </w:rPr>
        <w:t>分数</w:t>
      </w:r>
      <w:r w:rsidR="00FC2F37" w:rsidRPr="00CB1309">
        <w:rPr>
          <w:rFonts w:ascii="仿宋_GB2312" w:eastAsia="仿宋_GB2312"/>
          <w:sz w:val="32"/>
          <w:szCs w:val="32"/>
          <w:lang w:val="en"/>
        </w:rPr>
        <w:t>未达到录取分数线</w:t>
      </w:r>
      <w:r w:rsidR="005863E8" w:rsidRPr="00CB1309">
        <w:rPr>
          <w:rFonts w:ascii="仿宋_GB2312" w:eastAsia="仿宋_GB2312" w:hint="eastAsia"/>
          <w:sz w:val="32"/>
          <w:szCs w:val="32"/>
          <w:lang w:val="en"/>
        </w:rPr>
        <w:t>或</w:t>
      </w:r>
      <w:r w:rsidR="00FC2F37" w:rsidRPr="00CB1309">
        <w:rPr>
          <w:rFonts w:ascii="仿宋_GB2312" w:eastAsia="仿宋_GB2312" w:hint="eastAsia"/>
          <w:sz w:val="32"/>
          <w:szCs w:val="32"/>
          <w:lang w:val="en"/>
        </w:rPr>
        <w:t>未按要求填报志愿</w:t>
      </w:r>
      <w:r w:rsidR="00F84D7E">
        <w:rPr>
          <w:rFonts w:ascii="仿宋_GB2312" w:eastAsia="仿宋_GB2312" w:hint="eastAsia"/>
          <w:sz w:val="32"/>
          <w:szCs w:val="32"/>
          <w:lang w:val="en"/>
        </w:rPr>
        <w:t>者</w:t>
      </w:r>
      <w:r w:rsidR="00FC2F37" w:rsidRPr="00CB1309">
        <w:rPr>
          <w:rFonts w:ascii="仿宋_GB2312" w:eastAsia="仿宋_GB2312" w:hint="eastAsia"/>
          <w:sz w:val="32"/>
          <w:szCs w:val="32"/>
          <w:lang w:val="en"/>
        </w:rPr>
        <w:t>，</w:t>
      </w:r>
      <w:r w:rsidR="008A6F6D">
        <w:rPr>
          <w:rFonts w:ascii="仿宋_GB2312" w:eastAsia="仿宋_GB2312" w:hint="eastAsia"/>
          <w:sz w:val="32"/>
          <w:szCs w:val="32"/>
          <w:lang w:val="en"/>
        </w:rPr>
        <w:t>视为</w:t>
      </w:r>
      <w:r w:rsidR="00F94FA4">
        <w:rPr>
          <w:rFonts w:ascii="仿宋_GB2312" w:eastAsia="仿宋_GB2312" w:hint="eastAsia"/>
          <w:sz w:val="32"/>
          <w:szCs w:val="32"/>
          <w:lang w:val="en"/>
        </w:rPr>
        <w:t>自动</w:t>
      </w:r>
      <w:r w:rsidR="008A6F6D">
        <w:rPr>
          <w:rFonts w:ascii="仿宋_GB2312" w:eastAsia="仿宋_GB2312" w:hint="eastAsia"/>
          <w:sz w:val="32"/>
          <w:szCs w:val="32"/>
          <w:lang w:val="en"/>
        </w:rPr>
        <w:t>放弃认定资格</w:t>
      </w:r>
      <w:r w:rsidR="00FC2F37" w:rsidRPr="00CB1309">
        <w:rPr>
          <w:rFonts w:ascii="仿宋_GB2312" w:eastAsia="仿宋_GB2312" w:hint="eastAsia"/>
          <w:sz w:val="32"/>
          <w:szCs w:val="32"/>
          <w:lang w:val="en"/>
        </w:rPr>
        <w:t>。</w:t>
      </w:r>
    </w:p>
    <w:p w:rsidR="00DD01CF" w:rsidRPr="00CB1309" w:rsidRDefault="00AB3927" w:rsidP="0003790B">
      <w:pPr>
        <w:spacing w:line="360" w:lineRule="auto"/>
        <w:ind w:firstLineChars="200" w:firstLine="643"/>
        <w:rPr>
          <w:rFonts w:ascii="仿宋_GB2312" w:eastAsia="仿宋_GB2312"/>
          <w:b/>
          <w:sz w:val="32"/>
          <w:szCs w:val="32"/>
          <w:lang w:val="en"/>
        </w:rPr>
      </w:pPr>
      <w:r>
        <w:rPr>
          <w:rFonts w:ascii="仿宋_GB2312" w:eastAsia="仿宋_GB2312" w:hint="eastAsia"/>
          <w:b/>
          <w:sz w:val="32"/>
          <w:szCs w:val="32"/>
          <w:lang w:val="en"/>
        </w:rPr>
        <w:t>六</w:t>
      </w:r>
      <w:r w:rsidR="00DD01CF" w:rsidRPr="00CB1309">
        <w:rPr>
          <w:rFonts w:ascii="仿宋_GB2312" w:eastAsia="仿宋_GB2312"/>
          <w:b/>
          <w:sz w:val="32"/>
          <w:szCs w:val="32"/>
          <w:lang w:val="en"/>
        </w:rPr>
        <w:t>、监督机制</w:t>
      </w:r>
    </w:p>
    <w:p w:rsidR="00DD01CF" w:rsidRPr="00CB1309" w:rsidRDefault="00DD01CF" w:rsidP="0003790B">
      <w:pPr>
        <w:spacing w:line="360" w:lineRule="auto"/>
        <w:ind w:firstLineChars="200" w:firstLine="640"/>
        <w:rPr>
          <w:rFonts w:ascii="仿宋_GB2312" w:eastAsia="仿宋_GB2312"/>
          <w:sz w:val="32"/>
          <w:szCs w:val="32"/>
          <w:lang w:val="en"/>
        </w:rPr>
      </w:pPr>
      <w:r w:rsidRPr="00CB1309">
        <w:rPr>
          <w:rFonts w:ascii="仿宋_GB2312" w:eastAsia="仿宋_GB2312"/>
          <w:sz w:val="32"/>
          <w:szCs w:val="32"/>
          <w:lang w:val="en"/>
        </w:rPr>
        <w:t>1</w:t>
      </w:r>
      <w:r w:rsidR="00732529">
        <w:rPr>
          <w:rFonts w:ascii="仿宋_GB2312" w:eastAsia="仿宋_GB2312"/>
          <w:sz w:val="32"/>
          <w:szCs w:val="32"/>
          <w:lang w:val="en"/>
        </w:rPr>
        <w:t>.</w:t>
      </w:r>
      <w:r w:rsidRPr="00CB1309">
        <w:rPr>
          <w:rFonts w:ascii="仿宋_GB2312" w:eastAsia="仿宋_GB2312"/>
          <w:sz w:val="32"/>
          <w:szCs w:val="32"/>
          <w:lang w:val="en"/>
        </w:rPr>
        <w:t>学校在选拔录取过程中，遵循</w:t>
      </w:r>
      <w:r w:rsidR="00D210E7" w:rsidRPr="00CB1309">
        <w:rPr>
          <w:rFonts w:ascii="仿宋_GB2312" w:eastAsia="仿宋_GB2312" w:hint="eastAsia"/>
          <w:sz w:val="32"/>
          <w:szCs w:val="32"/>
          <w:lang w:val="en"/>
        </w:rPr>
        <w:t>“</w:t>
      </w:r>
      <w:r w:rsidRPr="00CB1309">
        <w:rPr>
          <w:rFonts w:ascii="仿宋_GB2312" w:eastAsia="仿宋_GB2312"/>
          <w:sz w:val="32"/>
          <w:szCs w:val="32"/>
          <w:lang w:val="en"/>
        </w:rPr>
        <w:t>公平、公正、公开、综合评价、择优录取</w:t>
      </w:r>
      <w:r w:rsidR="00D210E7" w:rsidRPr="00CB1309">
        <w:rPr>
          <w:rFonts w:ascii="仿宋_GB2312" w:eastAsia="仿宋_GB2312" w:hint="eastAsia"/>
          <w:sz w:val="32"/>
          <w:szCs w:val="32"/>
          <w:lang w:val="en"/>
        </w:rPr>
        <w:t>”</w:t>
      </w:r>
      <w:r w:rsidRPr="00CB1309">
        <w:rPr>
          <w:rFonts w:ascii="仿宋_GB2312" w:eastAsia="仿宋_GB2312"/>
          <w:sz w:val="32"/>
          <w:szCs w:val="32"/>
          <w:lang w:val="en"/>
        </w:rPr>
        <w:t>的原则，对选拔办法、标准、程序以及结果向社会公示，接受社会监督。</w:t>
      </w:r>
    </w:p>
    <w:p w:rsidR="00D519EB" w:rsidRDefault="00DD01CF" w:rsidP="0003790B">
      <w:pPr>
        <w:spacing w:line="360" w:lineRule="auto"/>
        <w:ind w:firstLineChars="200" w:firstLine="640"/>
        <w:rPr>
          <w:rFonts w:ascii="仿宋_GB2312" w:eastAsia="仿宋_GB2312"/>
          <w:sz w:val="32"/>
          <w:szCs w:val="32"/>
          <w:lang w:val="en"/>
        </w:rPr>
      </w:pPr>
      <w:r w:rsidRPr="00CB1309">
        <w:rPr>
          <w:rFonts w:ascii="仿宋_GB2312" w:eastAsia="仿宋_GB2312"/>
          <w:sz w:val="32"/>
          <w:szCs w:val="32"/>
          <w:lang w:val="en"/>
        </w:rPr>
        <w:t>2</w:t>
      </w:r>
      <w:r w:rsidR="00732529">
        <w:rPr>
          <w:rFonts w:ascii="仿宋_GB2312" w:eastAsia="仿宋_GB2312"/>
          <w:sz w:val="32"/>
          <w:szCs w:val="32"/>
          <w:lang w:val="en"/>
        </w:rPr>
        <w:t>.</w:t>
      </w:r>
      <w:r w:rsidRPr="00CB1309">
        <w:rPr>
          <w:rFonts w:ascii="仿宋_GB2312" w:eastAsia="仿宋_GB2312"/>
          <w:sz w:val="32"/>
          <w:szCs w:val="32"/>
          <w:lang w:val="en"/>
        </w:rPr>
        <w:t>选拔录取工作由学校纪检监察部门全程参与和监督。</w:t>
      </w:r>
    </w:p>
    <w:p w:rsidR="00BB125A" w:rsidRDefault="00DD01CF" w:rsidP="0003790B">
      <w:pPr>
        <w:spacing w:line="360" w:lineRule="auto"/>
        <w:ind w:firstLineChars="200" w:firstLine="640"/>
        <w:rPr>
          <w:rFonts w:ascii="仿宋_GB2312" w:eastAsia="仿宋_GB2312"/>
          <w:sz w:val="32"/>
          <w:szCs w:val="32"/>
          <w:lang w:val="en"/>
        </w:rPr>
      </w:pPr>
      <w:r w:rsidRPr="00CB1309">
        <w:rPr>
          <w:rFonts w:ascii="仿宋_GB2312" w:eastAsia="仿宋_GB2312"/>
          <w:sz w:val="32"/>
          <w:szCs w:val="32"/>
          <w:lang w:val="en"/>
        </w:rPr>
        <w:lastRenderedPageBreak/>
        <w:t>3</w:t>
      </w:r>
      <w:r w:rsidR="00732529">
        <w:rPr>
          <w:rFonts w:ascii="仿宋_GB2312" w:eastAsia="仿宋_GB2312"/>
          <w:sz w:val="32"/>
          <w:szCs w:val="32"/>
          <w:lang w:val="en"/>
        </w:rPr>
        <w:t>.</w:t>
      </w:r>
      <w:r w:rsidRPr="00CB1309">
        <w:rPr>
          <w:rFonts w:ascii="仿宋_GB2312" w:eastAsia="仿宋_GB2312"/>
          <w:sz w:val="32"/>
          <w:szCs w:val="32"/>
          <w:lang w:val="en"/>
        </w:rPr>
        <w:t>中学及</w:t>
      </w:r>
      <w:r w:rsidR="00586D3F">
        <w:rPr>
          <w:rFonts w:ascii="仿宋_GB2312" w:eastAsia="仿宋_GB2312" w:hint="eastAsia"/>
          <w:sz w:val="32"/>
          <w:szCs w:val="32"/>
          <w:lang w:val="en"/>
        </w:rPr>
        <w:t>学生</w:t>
      </w:r>
      <w:r w:rsidRPr="00CB1309">
        <w:rPr>
          <w:rFonts w:ascii="仿宋_GB2312" w:eastAsia="仿宋_GB2312"/>
          <w:sz w:val="32"/>
          <w:szCs w:val="32"/>
          <w:lang w:val="en"/>
        </w:rPr>
        <w:t>本人应本着</w:t>
      </w:r>
      <w:r w:rsidR="008635FA">
        <w:rPr>
          <w:rFonts w:ascii="仿宋_GB2312" w:eastAsia="仿宋_GB2312" w:hint="eastAsia"/>
          <w:sz w:val="32"/>
          <w:szCs w:val="32"/>
          <w:lang w:val="en"/>
        </w:rPr>
        <w:t>“</w:t>
      </w:r>
      <w:r w:rsidRPr="00CB1309">
        <w:rPr>
          <w:rFonts w:ascii="仿宋_GB2312" w:eastAsia="仿宋_GB2312"/>
          <w:sz w:val="32"/>
          <w:szCs w:val="32"/>
          <w:lang w:val="en"/>
        </w:rPr>
        <w:t>诚信</w:t>
      </w:r>
      <w:r w:rsidR="008635FA">
        <w:rPr>
          <w:rFonts w:ascii="仿宋_GB2312" w:eastAsia="仿宋_GB2312" w:hint="eastAsia"/>
          <w:sz w:val="32"/>
          <w:szCs w:val="32"/>
          <w:lang w:val="en"/>
        </w:rPr>
        <w:t>”</w:t>
      </w:r>
      <w:r w:rsidR="008635FA">
        <w:rPr>
          <w:rFonts w:ascii="仿宋_GB2312" w:eastAsia="仿宋_GB2312"/>
          <w:sz w:val="32"/>
          <w:szCs w:val="32"/>
          <w:lang w:val="en"/>
        </w:rPr>
        <w:t>的</w:t>
      </w:r>
      <w:r w:rsidRPr="00CB1309">
        <w:rPr>
          <w:rFonts w:ascii="仿宋_GB2312" w:eastAsia="仿宋_GB2312"/>
          <w:sz w:val="32"/>
          <w:szCs w:val="32"/>
          <w:lang w:val="en"/>
        </w:rPr>
        <w:t>原则，严格按照一定程序公平、公正、公开地进行申请和推荐工作</w:t>
      </w:r>
      <w:r w:rsidR="00332520">
        <w:rPr>
          <w:rFonts w:ascii="仿宋_GB2312" w:eastAsia="仿宋_GB2312" w:hint="eastAsia"/>
          <w:sz w:val="32"/>
          <w:szCs w:val="32"/>
          <w:lang w:val="en"/>
        </w:rPr>
        <w:t>，</w:t>
      </w:r>
      <w:r w:rsidRPr="00CB1309">
        <w:rPr>
          <w:rFonts w:ascii="仿宋_GB2312" w:eastAsia="仿宋_GB2312"/>
          <w:sz w:val="32"/>
          <w:szCs w:val="32"/>
          <w:lang w:val="en"/>
        </w:rPr>
        <w:t>推荐材料必须属实</w:t>
      </w:r>
      <w:r w:rsidR="00332520">
        <w:rPr>
          <w:rFonts w:ascii="仿宋_GB2312" w:eastAsia="仿宋_GB2312" w:hint="eastAsia"/>
          <w:sz w:val="32"/>
          <w:szCs w:val="32"/>
          <w:lang w:val="en"/>
        </w:rPr>
        <w:t>。</w:t>
      </w:r>
      <w:r w:rsidRPr="00CB1309">
        <w:rPr>
          <w:rFonts w:ascii="仿宋_GB2312" w:eastAsia="仿宋_GB2312"/>
          <w:sz w:val="32"/>
          <w:szCs w:val="32"/>
          <w:lang w:val="en"/>
        </w:rPr>
        <w:t>如有弄虚作假者，一经查实，将取消被推荐</w:t>
      </w:r>
      <w:r w:rsidR="00586D3F">
        <w:rPr>
          <w:rFonts w:ascii="仿宋_GB2312" w:eastAsia="仿宋_GB2312" w:hint="eastAsia"/>
          <w:sz w:val="32"/>
          <w:szCs w:val="32"/>
          <w:lang w:val="en"/>
        </w:rPr>
        <w:t>学生</w:t>
      </w:r>
      <w:r w:rsidR="00332520">
        <w:rPr>
          <w:rFonts w:ascii="仿宋_GB2312" w:eastAsia="仿宋_GB2312" w:hint="eastAsia"/>
          <w:sz w:val="32"/>
          <w:szCs w:val="32"/>
          <w:lang w:val="en"/>
        </w:rPr>
        <w:t>校考</w:t>
      </w:r>
      <w:r w:rsidRPr="00CB1309">
        <w:rPr>
          <w:rFonts w:ascii="仿宋_GB2312" w:eastAsia="仿宋_GB2312"/>
          <w:sz w:val="32"/>
          <w:szCs w:val="32"/>
          <w:lang w:val="en"/>
        </w:rPr>
        <w:t>资格和所在中学三年的推荐资格。</w:t>
      </w:r>
    </w:p>
    <w:p w:rsidR="00BB125A" w:rsidRPr="00CB1309" w:rsidRDefault="00AB3927" w:rsidP="0003790B">
      <w:pPr>
        <w:spacing w:line="360" w:lineRule="auto"/>
        <w:ind w:firstLineChars="200" w:firstLine="643"/>
        <w:rPr>
          <w:rFonts w:ascii="仿宋_GB2312" w:eastAsia="仿宋_GB2312"/>
          <w:b/>
          <w:sz w:val="32"/>
          <w:szCs w:val="32"/>
          <w:lang w:val="en"/>
        </w:rPr>
      </w:pPr>
      <w:r>
        <w:rPr>
          <w:rFonts w:ascii="仿宋_GB2312" w:eastAsia="仿宋_GB2312" w:hint="eastAsia"/>
          <w:b/>
          <w:sz w:val="32"/>
          <w:szCs w:val="32"/>
          <w:lang w:val="en"/>
        </w:rPr>
        <w:t>七</w:t>
      </w:r>
      <w:r w:rsidR="00BB125A" w:rsidRPr="00CB1309">
        <w:rPr>
          <w:rFonts w:ascii="仿宋_GB2312" w:eastAsia="仿宋_GB2312"/>
          <w:b/>
          <w:sz w:val="32"/>
          <w:szCs w:val="32"/>
          <w:lang w:val="en"/>
        </w:rPr>
        <w:t>、联系方式</w:t>
      </w:r>
    </w:p>
    <w:p w:rsidR="00BB125A" w:rsidRPr="00CB1309" w:rsidRDefault="00BB125A" w:rsidP="0003790B">
      <w:pPr>
        <w:spacing w:line="360" w:lineRule="auto"/>
        <w:ind w:firstLineChars="200" w:firstLine="640"/>
        <w:rPr>
          <w:rFonts w:ascii="仿宋_GB2312" w:eastAsia="仿宋_GB2312"/>
          <w:sz w:val="32"/>
          <w:szCs w:val="32"/>
          <w:lang w:val="en"/>
        </w:rPr>
      </w:pPr>
      <w:r w:rsidRPr="00CB1309">
        <w:rPr>
          <w:rFonts w:ascii="仿宋_GB2312" w:eastAsia="仿宋_GB2312"/>
          <w:sz w:val="32"/>
          <w:szCs w:val="32"/>
          <w:lang w:val="en"/>
        </w:rPr>
        <w:t>地址：北京市海淀区学院路15号北京语言大学招生办公室</w:t>
      </w:r>
    </w:p>
    <w:p w:rsidR="00BB125A" w:rsidRPr="00CB1309" w:rsidRDefault="00BB125A" w:rsidP="0003790B">
      <w:pPr>
        <w:spacing w:line="360" w:lineRule="auto"/>
        <w:ind w:firstLineChars="200" w:firstLine="640"/>
        <w:rPr>
          <w:rFonts w:ascii="仿宋_GB2312" w:eastAsia="仿宋_GB2312"/>
          <w:sz w:val="32"/>
          <w:szCs w:val="32"/>
          <w:lang w:val="en"/>
        </w:rPr>
      </w:pPr>
      <w:r w:rsidRPr="00CB1309">
        <w:rPr>
          <w:rFonts w:ascii="仿宋_GB2312" w:eastAsia="仿宋_GB2312"/>
          <w:sz w:val="32"/>
          <w:szCs w:val="32"/>
          <w:lang w:val="en"/>
        </w:rPr>
        <w:t>邮编：100083</w:t>
      </w:r>
    </w:p>
    <w:p w:rsidR="00BB125A" w:rsidRPr="00CB1309" w:rsidRDefault="00BB125A" w:rsidP="0003790B">
      <w:pPr>
        <w:spacing w:line="360" w:lineRule="auto"/>
        <w:ind w:firstLineChars="200" w:firstLine="640"/>
        <w:rPr>
          <w:rFonts w:ascii="仿宋_GB2312" w:eastAsia="仿宋_GB2312"/>
          <w:sz w:val="32"/>
          <w:szCs w:val="32"/>
          <w:lang w:val="en"/>
        </w:rPr>
      </w:pPr>
      <w:r w:rsidRPr="00CB1309">
        <w:rPr>
          <w:rFonts w:ascii="仿宋_GB2312" w:eastAsia="仿宋_GB2312"/>
          <w:sz w:val="32"/>
          <w:szCs w:val="32"/>
          <w:lang w:val="en"/>
        </w:rPr>
        <w:t>电话：010-82303943</w:t>
      </w:r>
    </w:p>
    <w:p w:rsidR="00BB125A" w:rsidRPr="00CB1309" w:rsidRDefault="00BB125A" w:rsidP="0003790B">
      <w:pPr>
        <w:spacing w:line="360" w:lineRule="auto"/>
        <w:ind w:firstLineChars="200" w:firstLine="640"/>
        <w:rPr>
          <w:rFonts w:ascii="仿宋_GB2312" w:eastAsia="仿宋_GB2312"/>
          <w:sz w:val="32"/>
          <w:szCs w:val="32"/>
          <w:lang w:val="en"/>
        </w:rPr>
      </w:pPr>
      <w:r w:rsidRPr="00CB1309">
        <w:rPr>
          <w:rFonts w:ascii="仿宋_GB2312" w:eastAsia="仿宋_GB2312"/>
          <w:sz w:val="32"/>
          <w:szCs w:val="32"/>
          <w:lang w:val="en"/>
        </w:rPr>
        <w:t>传真：010-82303135</w:t>
      </w:r>
    </w:p>
    <w:p w:rsidR="00BB125A" w:rsidRPr="00CB1309" w:rsidRDefault="00BB125A" w:rsidP="0003790B">
      <w:pPr>
        <w:spacing w:line="360" w:lineRule="auto"/>
        <w:ind w:firstLineChars="200" w:firstLine="640"/>
        <w:rPr>
          <w:rFonts w:ascii="仿宋_GB2312" w:eastAsia="仿宋_GB2312"/>
          <w:sz w:val="32"/>
          <w:szCs w:val="32"/>
          <w:lang w:val="en"/>
        </w:rPr>
      </w:pPr>
      <w:r w:rsidRPr="00CB1309">
        <w:rPr>
          <w:rFonts w:ascii="仿宋_GB2312" w:eastAsia="仿宋_GB2312"/>
          <w:sz w:val="32"/>
          <w:szCs w:val="32"/>
          <w:lang w:val="en"/>
        </w:rPr>
        <w:t>网址：http://zsb.blcu.edu.cn</w:t>
      </w:r>
    </w:p>
    <w:p w:rsidR="00475080" w:rsidRDefault="00BB125A" w:rsidP="0003790B">
      <w:pPr>
        <w:spacing w:line="360" w:lineRule="auto"/>
        <w:ind w:firstLineChars="200" w:firstLine="640"/>
        <w:rPr>
          <w:rFonts w:ascii="仿宋_GB2312" w:eastAsia="仿宋_GB2312"/>
          <w:sz w:val="32"/>
          <w:szCs w:val="32"/>
          <w:lang w:val="en"/>
        </w:rPr>
      </w:pPr>
      <w:r w:rsidRPr="00CB1309">
        <w:rPr>
          <w:rFonts w:ascii="仿宋_GB2312" w:eastAsia="仿宋_GB2312" w:hint="eastAsia"/>
          <w:sz w:val="32"/>
          <w:szCs w:val="32"/>
          <w:lang w:val="en"/>
        </w:rPr>
        <w:t>邮箱</w:t>
      </w:r>
      <w:r w:rsidRPr="00CB1309">
        <w:rPr>
          <w:rFonts w:ascii="仿宋_GB2312" w:eastAsia="仿宋_GB2312"/>
          <w:sz w:val="32"/>
          <w:szCs w:val="32"/>
          <w:lang w:val="en"/>
        </w:rPr>
        <w:t>：</w:t>
      </w:r>
      <w:hyperlink r:id="rId8" w:history="1">
        <w:r w:rsidR="000F3589" w:rsidRPr="002A6C62">
          <w:rPr>
            <w:rStyle w:val="a4"/>
            <w:rFonts w:ascii="仿宋_GB2312" w:eastAsia="仿宋_GB2312"/>
            <w:sz w:val="32"/>
            <w:szCs w:val="32"/>
            <w:lang w:val="en"/>
          </w:rPr>
          <w:t>zhaoban@blcu.edu.cn</w:t>
        </w:r>
      </w:hyperlink>
    </w:p>
    <w:p w:rsidR="000F3589" w:rsidRPr="000F3589" w:rsidRDefault="00AB3927" w:rsidP="0003790B">
      <w:pPr>
        <w:spacing w:line="360" w:lineRule="auto"/>
        <w:ind w:firstLineChars="200" w:firstLine="643"/>
        <w:rPr>
          <w:rFonts w:ascii="仿宋_GB2312" w:eastAsia="仿宋_GB2312"/>
          <w:b/>
          <w:sz w:val="32"/>
          <w:szCs w:val="32"/>
          <w:lang w:val="en"/>
        </w:rPr>
      </w:pPr>
      <w:r>
        <w:rPr>
          <w:rFonts w:ascii="仿宋_GB2312" w:eastAsia="仿宋_GB2312" w:hint="eastAsia"/>
          <w:b/>
          <w:sz w:val="32"/>
          <w:szCs w:val="32"/>
          <w:lang w:val="en"/>
        </w:rPr>
        <w:t>八</w:t>
      </w:r>
      <w:r w:rsidR="000F3589" w:rsidRPr="000F3589">
        <w:rPr>
          <w:rFonts w:ascii="仿宋_GB2312" w:eastAsia="仿宋_GB2312" w:hint="eastAsia"/>
          <w:b/>
          <w:sz w:val="32"/>
          <w:szCs w:val="32"/>
          <w:lang w:val="en"/>
        </w:rPr>
        <w:t>、附则</w:t>
      </w:r>
    </w:p>
    <w:p w:rsidR="000F3589" w:rsidRPr="000F3589" w:rsidRDefault="000F3589" w:rsidP="0003790B">
      <w:pPr>
        <w:spacing w:line="360" w:lineRule="auto"/>
        <w:ind w:firstLineChars="200" w:firstLine="640"/>
        <w:rPr>
          <w:rFonts w:ascii="仿宋_GB2312" w:eastAsia="仿宋_GB2312"/>
          <w:sz w:val="32"/>
          <w:szCs w:val="32"/>
          <w:lang w:val="en"/>
        </w:rPr>
      </w:pPr>
      <w:r w:rsidRPr="000F3589">
        <w:rPr>
          <w:rFonts w:ascii="仿宋_GB2312" w:eastAsia="仿宋_GB2312" w:hint="eastAsia"/>
          <w:sz w:val="32"/>
          <w:szCs w:val="32"/>
          <w:lang w:val="en"/>
        </w:rPr>
        <w:t>1</w:t>
      </w:r>
      <w:r w:rsidR="00732529">
        <w:rPr>
          <w:rFonts w:ascii="仿宋_GB2312" w:eastAsia="仿宋_GB2312" w:hint="eastAsia"/>
          <w:sz w:val="32"/>
          <w:szCs w:val="32"/>
          <w:lang w:val="en"/>
        </w:rPr>
        <w:t>.</w:t>
      </w:r>
      <w:r w:rsidRPr="000F3589">
        <w:rPr>
          <w:rFonts w:ascii="仿宋_GB2312" w:eastAsia="仿宋_GB2312" w:hint="eastAsia"/>
          <w:sz w:val="32"/>
          <w:szCs w:val="32"/>
          <w:lang w:val="en"/>
        </w:rPr>
        <w:t>本简章若与国家法律、法规、规章和上级有关招生政策相抵触，以国家法律、法规、规章和上级有关招生政策为准执行。</w:t>
      </w:r>
    </w:p>
    <w:p w:rsidR="000F3589" w:rsidRPr="00CB1309" w:rsidRDefault="000F3589" w:rsidP="0003790B">
      <w:pPr>
        <w:spacing w:line="360" w:lineRule="auto"/>
        <w:ind w:firstLineChars="200" w:firstLine="640"/>
        <w:rPr>
          <w:rFonts w:ascii="仿宋_GB2312" w:eastAsia="仿宋_GB2312"/>
          <w:sz w:val="32"/>
          <w:szCs w:val="32"/>
          <w:lang w:val="en"/>
        </w:rPr>
      </w:pPr>
      <w:r w:rsidRPr="000F3589">
        <w:rPr>
          <w:rFonts w:ascii="仿宋_GB2312" w:eastAsia="仿宋_GB2312" w:hint="eastAsia"/>
          <w:sz w:val="32"/>
          <w:szCs w:val="32"/>
          <w:lang w:val="en"/>
        </w:rPr>
        <w:t>2</w:t>
      </w:r>
      <w:r w:rsidR="00732529">
        <w:rPr>
          <w:rFonts w:ascii="仿宋_GB2312" w:eastAsia="仿宋_GB2312" w:hint="eastAsia"/>
          <w:sz w:val="32"/>
          <w:szCs w:val="32"/>
          <w:lang w:val="en"/>
        </w:rPr>
        <w:t>.</w:t>
      </w:r>
      <w:r w:rsidRPr="000F3589">
        <w:rPr>
          <w:rFonts w:ascii="仿宋_GB2312" w:eastAsia="仿宋_GB2312" w:hint="eastAsia"/>
          <w:sz w:val="32"/>
          <w:szCs w:val="32"/>
          <w:lang w:val="en"/>
        </w:rPr>
        <w:t>本简章由</w:t>
      </w:r>
      <w:r>
        <w:rPr>
          <w:rFonts w:ascii="仿宋_GB2312" w:eastAsia="仿宋_GB2312" w:hint="eastAsia"/>
          <w:sz w:val="32"/>
          <w:szCs w:val="32"/>
          <w:lang w:val="en"/>
        </w:rPr>
        <w:t>北京语言大学</w:t>
      </w:r>
      <w:r w:rsidRPr="000F3589">
        <w:rPr>
          <w:rFonts w:ascii="仿宋_GB2312" w:eastAsia="仿宋_GB2312" w:hint="eastAsia"/>
          <w:sz w:val="32"/>
          <w:szCs w:val="32"/>
          <w:lang w:val="en"/>
        </w:rPr>
        <w:t>招生办公室负责解释。</w:t>
      </w:r>
    </w:p>
    <w:p w:rsidR="000F3589" w:rsidRPr="000F3589" w:rsidRDefault="000F3589" w:rsidP="0003790B">
      <w:pPr>
        <w:spacing w:line="360" w:lineRule="auto"/>
        <w:rPr>
          <w:rFonts w:ascii="仿宋_GB2312" w:eastAsia="仿宋_GB2312"/>
          <w:sz w:val="32"/>
          <w:szCs w:val="32"/>
          <w:lang w:val="en"/>
        </w:rPr>
      </w:pPr>
    </w:p>
    <w:sectPr w:rsidR="000F3589" w:rsidRPr="000F35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270" w:rsidRDefault="00E14270" w:rsidP="004E1D15">
      <w:r>
        <w:separator/>
      </w:r>
    </w:p>
  </w:endnote>
  <w:endnote w:type="continuationSeparator" w:id="0">
    <w:p w:rsidR="00E14270" w:rsidRDefault="00E14270" w:rsidP="004E1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270" w:rsidRDefault="00E14270" w:rsidP="004E1D15">
      <w:r>
        <w:separator/>
      </w:r>
    </w:p>
  </w:footnote>
  <w:footnote w:type="continuationSeparator" w:id="0">
    <w:p w:rsidR="00E14270" w:rsidRDefault="00E14270" w:rsidP="004E1D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26119F"/>
    <w:multiLevelType w:val="multilevel"/>
    <w:tmpl w:val="510459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A0059F"/>
    <w:multiLevelType w:val="hybridMultilevel"/>
    <w:tmpl w:val="F5FC798C"/>
    <w:lvl w:ilvl="0" w:tplc="17743DF2">
      <w:start w:val="3"/>
      <w:numFmt w:val="japaneseCounting"/>
      <w:lvlText w:val="（%1）"/>
      <w:lvlJc w:val="left"/>
      <w:pPr>
        <w:ind w:left="1643" w:hanging="100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nsid w:val="3B9C0B5C"/>
    <w:multiLevelType w:val="hybridMultilevel"/>
    <w:tmpl w:val="799A7DD0"/>
    <w:lvl w:ilvl="0" w:tplc="43EC0D1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631F5B40"/>
    <w:multiLevelType w:val="hybridMultilevel"/>
    <w:tmpl w:val="77F8DE30"/>
    <w:lvl w:ilvl="0" w:tplc="7088B56C">
      <w:start w:val="1"/>
      <w:numFmt w:val="decimal"/>
      <w:lvlText w:val="%1."/>
      <w:lvlJc w:val="left"/>
      <w:pPr>
        <w:ind w:left="1000" w:hanging="360"/>
      </w:pPr>
      <w:rPr>
        <w:rFonts w:ascii="仿宋_GB2312" w:eastAsia="仿宋_GB2312" w:cstheme="minorBidi" w:hint="default"/>
        <w:color w:val="auto"/>
        <w:sz w:val="32"/>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636E4CE7"/>
    <w:multiLevelType w:val="hybridMultilevel"/>
    <w:tmpl w:val="09BEFA0E"/>
    <w:lvl w:ilvl="0" w:tplc="DD081356">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6A003CF3"/>
    <w:multiLevelType w:val="multilevel"/>
    <w:tmpl w:val="EA16EF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196D59"/>
    <w:multiLevelType w:val="hybridMultilevel"/>
    <w:tmpl w:val="F8185A66"/>
    <w:lvl w:ilvl="0" w:tplc="E9340E32">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73B95731"/>
    <w:multiLevelType w:val="hybridMultilevel"/>
    <w:tmpl w:val="620244E2"/>
    <w:lvl w:ilvl="0" w:tplc="34AC1860">
      <w:start w:val="1"/>
      <w:numFmt w:val="decimal"/>
      <w:lvlText w:val="%1、"/>
      <w:lvlJc w:val="left"/>
      <w:pPr>
        <w:ind w:left="840" w:hanging="360"/>
      </w:pPr>
      <w:rPr>
        <w:rFonts w:hint="default"/>
        <w:color w:val="00000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7929701F"/>
    <w:multiLevelType w:val="hybridMultilevel"/>
    <w:tmpl w:val="617092DA"/>
    <w:lvl w:ilvl="0" w:tplc="8410CB42">
      <w:start w:val="1"/>
      <w:numFmt w:val="japaneseCounting"/>
      <w:lvlText w:val="%1、"/>
      <w:lvlJc w:val="left"/>
      <w:pPr>
        <w:ind w:left="1360" w:hanging="720"/>
      </w:pPr>
      <w:rPr>
        <w:rFonts w:hint="default"/>
      </w:rPr>
    </w:lvl>
    <w:lvl w:ilvl="1" w:tplc="04090019">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8"/>
  </w:num>
  <w:num w:numId="2">
    <w:abstractNumId w:val="6"/>
  </w:num>
  <w:num w:numId="3">
    <w:abstractNumId w:val="0"/>
  </w:num>
  <w:num w:numId="4">
    <w:abstractNumId w:val="5"/>
  </w:num>
  <w:num w:numId="5">
    <w:abstractNumId w:val="1"/>
  </w:num>
  <w:num w:numId="6">
    <w:abstractNumId w:val="3"/>
  </w:num>
  <w:num w:numId="7">
    <w:abstractNumId w:val="7"/>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1A4"/>
    <w:rsid w:val="0000399C"/>
    <w:rsid w:val="0003790B"/>
    <w:rsid w:val="00073E69"/>
    <w:rsid w:val="000742C6"/>
    <w:rsid w:val="000827E4"/>
    <w:rsid w:val="00085433"/>
    <w:rsid w:val="00086872"/>
    <w:rsid w:val="000A4336"/>
    <w:rsid w:val="000A4E4A"/>
    <w:rsid w:val="000B0876"/>
    <w:rsid w:val="000B0D7A"/>
    <w:rsid w:val="000B2A2E"/>
    <w:rsid w:val="000C353E"/>
    <w:rsid w:val="000D02D0"/>
    <w:rsid w:val="000F2DDD"/>
    <w:rsid w:val="000F3589"/>
    <w:rsid w:val="000F36A0"/>
    <w:rsid w:val="000F6127"/>
    <w:rsid w:val="001115B7"/>
    <w:rsid w:val="001147B8"/>
    <w:rsid w:val="0013378C"/>
    <w:rsid w:val="0013423E"/>
    <w:rsid w:val="00135E90"/>
    <w:rsid w:val="00142A2E"/>
    <w:rsid w:val="0014460E"/>
    <w:rsid w:val="00162C93"/>
    <w:rsid w:val="00166620"/>
    <w:rsid w:val="00172A4F"/>
    <w:rsid w:val="00177B8C"/>
    <w:rsid w:val="00180B5F"/>
    <w:rsid w:val="00180EFB"/>
    <w:rsid w:val="00191BB3"/>
    <w:rsid w:val="001A6770"/>
    <w:rsid w:val="001A7EF2"/>
    <w:rsid w:val="001C1688"/>
    <w:rsid w:val="001C77F3"/>
    <w:rsid w:val="001D7D66"/>
    <w:rsid w:val="001E11BD"/>
    <w:rsid w:val="001E150C"/>
    <w:rsid w:val="001F0464"/>
    <w:rsid w:val="002124F2"/>
    <w:rsid w:val="0021315C"/>
    <w:rsid w:val="00216829"/>
    <w:rsid w:val="00216BD0"/>
    <w:rsid w:val="00237DA8"/>
    <w:rsid w:val="002411F7"/>
    <w:rsid w:val="00244A2C"/>
    <w:rsid w:val="0026442B"/>
    <w:rsid w:val="00274C96"/>
    <w:rsid w:val="0029335A"/>
    <w:rsid w:val="00293510"/>
    <w:rsid w:val="002A1FD9"/>
    <w:rsid w:val="002A4405"/>
    <w:rsid w:val="002E4895"/>
    <w:rsid w:val="002F3A95"/>
    <w:rsid w:val="002F517A"/>
    <w:rsid w:val="002F7CE7"/>
    <w:rsid w:val="00304648"/>
    <w:rsid w:val="0031267D"/>
    <w:rsid w:val="00332520"/>
    <w:rsid w:val="00335866"/>
    <w:rsid w:val="003411F1"/>
    <w:rsid w:val="00372534"/>
    <w:rsid w:val="00383EC1"/>
    <w:rsid w:val="00391E6E"/>
    <w:rsid w:val="003A3854"/>
    <w:rsid w:val="003A5386"/>
    <w:rsid w:val="003C0253"/>
    <w:rsid w:val="003D623C"/>
    <w:rsid w:val="003E10D9"/>
    <w:rsid w:val="003E1529"/>
    <w:rsid w:val="003F0454"/>
    <w:rsid w:val="003F1E87"/>
    <w:rsid w:val="003F3043"/>
    <w:rsid w:val="003F58E6"/>
    <w:rsid w:val="004143FC"/>
    <w:rsid w:val="00422116"/>
    <w:rsid w:val="00427AFC"/>
    <w:rsid w:val="00430E8F"/>
    <w:rsid w:val="004329C6"/>
    <w:rsid w:val="00432DFC"/>
    <w:rsid w:val="00432E20"/>
    <w:rsid w:val="004378E5"/>
    <w:rsid w:val="004443CF"/>
    <w:rsid w:val="00445CC1"/>
    <w:rsid w:val="00447454"/>
    <w:rsid w:val="0045241A"/>
    <w:rsid w:val="004579D9"/>
    <w:rsid w:val="00462FC6"/>
    <w:rsid w:val="004749BD"/>
    <w:rsid w:val="00475080"/>
    <w:rsid w:val="0047779F"/>
    <w:rsid w:val="0048765E"/>
    <w:rsid w:val="0049112D"/>
    <w:rsid w:val="00495221"/>
    <w:rsid w:val="004B1839"/>
    <w:rsid w:val="004C00E5"/>
    <w:rsid w:val="004C0D2D"/>
    <w:rsid w:val="004D2A2C"/>
    <w:rsid w:val="004D3E83"/>
    <w:rsid w:val="004D6067"/>
    <w:rsid w:val="004E1D15"/>
    <w:rsid w:val="004E53B7"/>
    <w:rsid w:val="004F165E"/>
    <w:rsid w:val="004F2681"/>
    <w:rsid w:val="004F74C7"/>
    <w:rsid w:val="00500EDF"/>
    <w:rsid w:val="00520E18"/>
    <w:rsid w:val="0054164F"/>
    <w:rsid w:val="00541B1B"/>
    <w:rsid w:val="0056112A"/>
    <w:rsid w:val="0056777B"/>
    <w:rsid w:val="00567BBA"/>
    <w:rsid w:val="00570039"/>
    <w:rsid w:val="00573A0A"/>
    <w:rsid w:val="005863E8"/>
    <w:rsid w:val="00586D3F"/>
    <w:rsid w:val="00590942"/>
    <w:rsid w:val="00593097"/>
    <w:rsid w:val="0059523E"/>
    <w:rsid w:val="005C4B71"/>
    <w:rsid w:val="005D2640"/>
    <w:rsid w:val="005D5DE9"/>
    <w:rsid w:val="005E56B5"/>
    <w:rsid w:val="005E7F46"/>
    <w:rsid w:val="005F7C94"/>
    <w:rsid w:val="00600164"/>
    <w:rsid w:val="006301A4"/>
    <w:rsid w:val="00637598"/>
    <w:rsid w:val="00637C62"/>
    <w:rsid w:val="006436F9"/>
    <w:rsid w:val="006528BD"/>
    <w:rsid w:val="00653FD5"/>
    <w:rsid w:val="00657E68"/>
    <w:rsid w:val="00661A52"/>
    <w:rsid w:val="00675DA5"/>
    <w:rsid w:val="00677C5F"/>
    <w:rsid w:val="006A4684"/>
    <w:rsid w:val="006B14F1"/>
    <w:rsid w:val="006C23F9"/>
    <w:rsid w:val="006C4A66"/>
    <w:rsid w:val="006D0BEC"/>
    <w:rsid w:val="006D1942"/>
    <w:rsid w:val="006E481E"/>
    <w:rsid w:val="0071710D"/>
    <w:rsid w:val="0072159D"/>
    <w:rsid w:val="00721A4B"/>
    <w:rsid w:val="0072584D"/>
    <w:rsid w:val="00732529"/>
    <w:rsid w:val="00746CE5"/>
    <w:rsid w:val="007548D8"/>
    <w:rsid w:val="007751AD"/>
    <w:rsid w:val="00777341"/>
    <w:rsid w:val="0078293F"/>
    <w:rsid w:val="00797079"/>
    <w:rsid w:val="007A48FC"/>
    <w:rsid w:val="007B1836"/>
    <w:rsid w:val="007B3FAB"/>
    <w:rsid w:val="007C511B"/>
    <w:rsid w:val="007C58D4"/>
    <w:rsid w:val="007D2F41"/>
    <w:rsid w:val="007E243E"/>
    <w:rsid w:val="007E3A16"/>
    <w:rsid w:val="007E3CE9"/>
    <w:rsid w:val="007E443D"/>
    <w:rsid w:val="007E50D0"/>
    <w:rsid w:val="007F4513"/>
    <w:rsid w:val="007F6897"/>
    <w:rsid w:val="00817955"/>
    <w:rsid w:val="0082550F"/>
    <w:rsid w:val="00840E20"/>
    <w:rsid w:val="008605A7"/>
    <w:rsid w:val="008635FA"/>
    <w:rsid w:val="008638B4"/>
    <w:rsid w:val="008654F4"/>
    <w:rsid w:val="008726B4"/>
    <w:rsid w:val="00882211"/>
    <w:rsid w:val="00882CD2"/>
    <w:rsid w:val="00883993"/>
    <w:rsid w:val="00885D8E"/>
    <w:rsid w:val="008A6F6D"/>
    <w:rsid w:val="008B1525"/>
    <w:rsid w:val="008B3485"/>
    <w:rsid w:val="008F6F54"/>
    <w:rsid w:val="00901303"/>
    <w:rsid w:val="00912967"/>
    <w:rsid w:val="009273B8"/>
    <w:rsid w:val="009313AC"/>
    <w:rsid w:val="009345E1"/>
    <w:rsid w:val="00945A6E"/>
    <w:rsid w:val="00945EE3"/>
    <w:rsid w:val="0097186B"/>
    <w:rsid w:val="0097544B"/>
    <w:rsid w:val="00983DD5"/>
    <w:rsid w:val="0099115B"/>
    <w:rsid w:val="009A4DB5"/>
    <w:rsid w:val="009C636E"/>
    <w:rsid w:val="009D355D"/>
    <w:rsid w:val="009E714E"/>
    <w:rsid w:val="009F4C5A"/>
    <w:rsid w:val="009F6CA9"/>
    <w:rsid w:val="009F708C"/>
    <w:rsid w:val="009F737A"/>
    <w:rsid w:val="00A01E11"/>
    <w:rsid w:val="00A14741"/>
    <w:rsid w:val="00A25103"/>
    <w:rsid w:val="00A26842"/>
    <w:rsid w:val="00A31474"/>
    <w:rsid w:val="00A41688"/>
    <w:rsid w:val="00A52BEC"/>
    <w:rsid w:val="00A56B0A"/>
    <w:rsid w:val="00A7114B"/>
    <w:rsid w:val="00A74B6D"/>
    <w:rsid w:val="00A81D16"/>
    <w:rsid w:val="00A82350"/>
    <w:rsid w:val="00A83AFE"/>
    <w:rsid w:val="00AB3927"/>
    <w:rsid w:val="00AC60BC"/>
    <w:rsid w:val="00B205CB"/>
    <w:rsid w:val="00B261BB"/>
    <w:rsid w:val="00B27726"/>
    <w:rsid w:val="00B32DBD"/>
    <w:rsid w:val="00B618E5"/>
    <w:rsid w:val="00B66F9E"/>
    <w:rsid w:val="00B767CE"/>
    <w:rsid w:val="00B84600"/>
    <w:rsid w:val="00B918B5"/>
    <w:rsid w:val="00B91907"/>
    <w:rsid w:val="00BA0F15"/>
    <w:rsid w:val="00BA35FA"/>
    <w:rsid w:val="00BB125A"/>
    <w:rsid w:val="00BB2B25"/>
    <w:rsid w:val="00BC09E7"/>
    <w:rsid w:val="00BC18AF"/>
    <w:rsid w:val="00BC3AF3"/>
    <w:rsid w:val="00BC69EE"/>
    <w:rsid w:val="00BD0E18"/>
    <w:rsid w:val="00BF1EE6"/>
    <w:rsid w:val="00BF26A0"/>
    <w:rsid w:val="00BF3D24"/>
    <w:rsid w:val="00C21120"/>
    <w:rsid w:val="00C22BC0"/>
    <w:rsid w:val="00C24303"/>
    <w:rsid w:val="00C24B4D"/>
    <w:rsid w:val="00C33B36"/>
    <w:rsid w:val="00C70C48"/>
    <w:rsid w:val="00C74314"/>
    <w:rsid w:val="00C835B8"/>
    <w:rsid w:val="00C938E6"/>
    <w:rsid w:val="00CA05CD"/>
    <w:rsid w:val="00CA1BCE"/>
    <w:rsid w:val="00CA20F3"/>
    <w:rsid w:val="00CB1309"/>
    <w:rsid w:val="00CB2942"/>
    <w:rsid w:val="00CC7954"/>
    <w:rsid w:val="00CF143E"/>
    <w:rsid w:val="00CF23B6"/>
    <w:rsid w:val="00CF3831"/>
    <w:rsid w:val="00CF6B76"/>
    <w:rsid w:val="00D013DD"/>
    <w:rsid w:val="00D02EC7"/>
    <w:rsid w:val="00D04CCB"/>
    <w:rsid w:val="00D06028"/>
    <w:rsid w:val="00D20468"/>
    <w:rsid w:val="00D210E7"/>
    <w:rsid w:val="00D26667"/>
    <w:rsid w:val="00D3711C"/>
    <w:rsid w:val="00D41295"/>
    <w:rsid w:val="00D44CAE"/>
    <w:rsid w:val="00D519EB"/>
    <w:rsid w:val="00D548CC"/>
    <w:rsid w:val="00D70C7E"/>
    <w:rsid w:val="00D94265"/>
    <w:rsid w:val="00D94AF3"/>
    <w:rsid w:val="00DA31F4"/>
    <w:rsid w:val="00DA3ABF"/>
    <w:rsid w:val="00DA5A5B"/>
    <w:rsid w:val="00DB4004"/>
    <w:rsid w:val="00DB5BA4"/>
    <w:rsid w:val="00DC5156"/>
    <w:rsid w:val="00DC7B1E"/>
    <w:rsid w:val="00DD01CF"/>
    <w:rsid w:val="00DE189B"/>
    <w:rsid w:val="00DE4877"/>
    <w:rsid w:val="00DE57EC"/>
    <w:rsid w:val="00DE5F37"/>
    <w:rsid w:val="00DE6BE7"/>
    <w:rsid w:val="00DF5420"/>
    <w:rsid w:val="00E047DA"/>
    <w:rsid w:val="00E14270"/>
    <w:rsid w:val="00E23021"/>
    <w:rsid w:val="00E2703E"/>
    <w:rsid w:val="00E30E8F"/>
    <w:rsid w:val="00E371DC"/>
    <w:rsid w:val="00E52687"/>
    <w:rsid w:val="00E64920"/>
    <w:rsid w:val="00E84223"/>
    <w:rsid w:val="00E842A5"/>
    <w:rsid w:val="00EA4AA2"/>
    <w:rsid w:val="00EA5EC8"/>
    <w:rsid w:val="00EB2F9D"/>
    <w:rsid w:val="00EB4A4C"/>
    <w:rsid w:val="00EC6E8A"/>
    <w:rsid w:val="00EE1F02"/>
    <w:rsid w:val="00EE56D2"/>
    <w:rsid w:val="00EF6E66"/>
    <w:rsid w:val="00F13D9D"/>
    <w:rsid w:val="00F14088"/>
    <w:rsid w:val="00F15697"/>
    <w:rsid w:val="00F16272"/>
    <w:rsid w:val="00F32B0C"/>
    <w:rsid w:val="00F42FFB"/>
    <w:rsid w:val="00F45229"/>
    <w:rsid w:val="00F45F79"/>
    <w:rsid w:val="00F54496"/>
    <w:rsid w:val="00F6075D"/>
    <w:rsid w:val="00F636D3"/>
    <w:rsid w:val="00F71099"/>
    <w:rsid w:val="00F716A2"/>
    <w:rsid w:val="00F73F2C"/>
    <w:rsid w:val="00F83567"/>
    <w:rsid w:val="00F84D7E"/>
    <w:rsid w:val="00F9183A"/>
    <w:rsid w:val="00F94E97"/>
    <w:rsid w:val="00F94FA4"/>
    <w:rsid w:val="00FA7E37"/>
    <w:rsid w:val="00FB4C51"/>
    <w:rsid w:val="00FB737C"/>
    <w:rsid w:val="00FC2F37"/>
    <w:rsid w:val="00FC79FE"/>
    <w:rsid w:val="00FE3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4F4FEF-E2CC-46FB-A5E9-614F7678E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5080"/>
    <w:pPr>
      <w:ind w:firstLineChars="200" w:firstLine="420"/>
    </w:pPr>
  </w:style>
  <w:style w:type="character" w:styleId="a4">
    <w:name w:val="Hyperlink"/>
    <w:basedOn w:val="a0"/>
    <w:uiPriority w:val="99"/>
    <w:unhideWhenUsed/>
    <w:rsid w:val="00F83567"/>
    <w:rPr>
      <w:color w:val="0000FF"/>
      <w:u w:val="single"/>
    </w:rPr>
  </w:style>
  <w:style w:type="paragraph" w:customStyle="1" w:styleId="ptitle">
    <w:name w:val="p_title"/>
    <w:basedOn w:val="a"/>
    <w:rsid w:val="00DD01CF"/>
    <w:pPr>
      <w:widowControl/>
      <w:spacing w:before="100" w:beforeAutospacing="1" w:after="100" w:afterAutospacing="1" w:line="300" w:lineRule="atLeast"/>
      <w:jc w:val="left"/>
    </w:pPr>
    <w:rPr>
      <w:rFonts w:ascii="宋体" w:eastAsia="宋体" w:hAnsi="宋体" w:cs="宋体"/>
      <w:b/>
      <w:bCs/>
      <w:color w:val="000000"/>
      <w:kern w:val="0"/>
      <w:szCs w:val="21"/>
    </w:rPr>
  </w:style>
  <w:style w:type="paragraph" w:customStyle="1" w:styleId="pcontent">
    <w:name w:val="p_content"/>
    <w:basedOn w:val="a"/>
    <w:rsid w:val="00DD01CF"/>
    <w:pPr>
      <w:widowControl/>
      <w:spacing w:before="100" w:beforeAutospacing="1" w:after="100" w:afterAutospacing="1" w:line="300" w:lineRule="atLeast"/>
      <w:ind w:firstLine="480"/>
      <w:jc w:val="left"/>
    </w:pPr>
    <w:rPr>
      <w:rFonts w:ascii="宋体" w:eastAsia="宋体" w:hAnsi="宋体" w:cs="宋体"/>
      <w:color w:val="000000"/>
      <w:kern w:val="0"/>
      <w:szCs w:val="21"/>
    </w:rPr>
  </w:style>
  <w:style w:type="paragraph" w:styleId="a5">
    <w:name w:val="header"/>
    <w:basedOn w:val="a"/>
    <w:link w:val="Char"/>
    <w:uiPriority w:val="99"/>
    <w:unhideWhenUsed/>
    <w:rsid w:val="004E1D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E1D15"/>
    <w:rPr>
      <w:sz w:val="18"/>
      <w:szCs w:val="18"/>
    </w:rPr>
  </w:style>
  <w:style w:type="paragraph" w:styleId="a6">
    <w:name w:val="footer"/>
    <w:basedOn w:val="a"/>
    <w:link w:val="Char0"/>
    <w:uiPriority w:val="99"/>
    <w:unhideWhenUsed/>
    <w:rsid w:val="004E1D15"/>
    <w:pPr>
      <w:tabs>
        <w:tab w:val="center" w:pos="4153"/>
        <w:tab w:val="right" w:pos="8306"/>
      </w:tabs>
      <w:snapToGrid w:val="0"/>
      <w:jc w:val="left"/>
    </w:pPr>
    <w:rPr>
      <w:sz w:val="18"/>
      <w:szCs w:val="18"/>
    </w:rPr>
  </w:style>
  <w:style w:type="character" w:customStyle="1" w:styleId="Char0">
    <w:name w:val="页脚 Char"/>
    <w:basedOn w:val="a0"/>
    <w:link w:val="a6"/>
    <w:uiPriority w:val="99"/>
    <w:rsid w:val="004E1D15"/>
    <w:rPr>
      <w:sz w:val="18"/>
      <w:szCs w:val="18"/>
    </w:rPr>
  </w:style>
  <w:style w:type="paragraph" w:customStyle="1" w:styleId="Char1CharChar">
    <w:name w:val="Char1 Char Char"/>
    <w:basedOn w:val="a"/>
    <w:rsid w:val="00F716A2"/>
    <w:pPr>
      <w:adjustRightInd w:val="0"/>
      <w:spacing w:line="360" w:lineRule="atLeast"/>
      <w:textAlignment w:val="baseline"/>
    </w:pPr>
    <w:rPr>
      <w:rFonts w:ascii="Arial" w:eastAsia="宋体" w:hAnsi="Arial" w:cs="Arial"/>
      <w:sz w:val="20"/>
      <w:szCs w:val="20"/>
    </w:rPr>
  </w:style>
  <w:style w:type="paragraph" w:customStyle="1" w:styleId="Char1CharChar0">
    <w:name w:val="Char1 Char Char"/>
    <w:basedOn w:val="a"/>
    <w:rsid w:val="00391E6E"/>
    <w:pPr>
      <w:adjustRightInd w:val="0"/>
      <w:spacing w:line="360" w:lineRule="atLeast"/>
      <w:textAlignment w:val="baseline"/>
    </w:pPr>
    <w:rPr>
      <w:rFonts w:ascii="Arial" w:eastAsia="宋体" w:hAnsi="Arial" w:cs="Arial"/>
      <w:sz w:val="20"/>
      <w:szCs w:val="20"/>
    </w:rPr>
  </w:style>
  <w:style w:type="paragraph" w:styleId="a7">
    <w:name w:val="Balloon Text"/>
    <w:basedOn w:val="a"/>
    <w:link w:val="Char1"/>
    <w:uiPriority w:val="99"/>
    <w:semiHidden/>
    <w:unhideWhenUsed/>
    <w:rsid w:val="00DE5F37"/>
    <w:rPr>
      <w:sz w:val="18"/>
      <w:szCs w:val="18"/>
    </w:rPr>
  </w:style>
  <w:style w:type="character" w:customStyle="1" w:styleId="Char1">
    <w:name w:val="批注框文本 Char"/>
    <w:basedOn w:val="a0"/>
    <w:link w:val="a7"/>
    <w:uiPriority w:val="99"/>
    <w:semiHidden/>
    <w:rsid w:val="00DE5F3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591973">
      <w:bodyDiv w:val="1"/>
      <w:marLeft w:val="0"/>
      <w:marRight w:val="0"/>
      <w:marTop w:val="0"/>
      <w:marBottom w:val="0"/>
      <w:divBdr>
        <w:top w:val="none" w:sz="0" w:space="0" w:color="auto"/>
        <w:left w:val="none" w:sz="0" w:space="0" w:color="auto"/>
        <w:bottom w:val="none" w:sz="0" w:space="0" w:color="auto"/>
        <w:right w:val="none" w:sz="0" w:space="0" w:color="auto"/>
      </w:divBdr>
      <w:divsChild>
        <w:div w:id="210463608">
          <w:marLeft w:val="0"/>
          <w:marRight w:val="0"/>
          <w:marTop w:val="0"/>
          <w:marBottom w:val="0"/>
          <w:divBdr>
            <w:top w:val="none" w:sz="0" w:space="0" w:color="auto"/>
            <w:left w:val="none" w:sz="0" w:space="0" w:color="auto"/>
            <w:bottom w:val="none" w:sz="0" w:space="0" w:color="auto"/>
            <w:right w:val="none" w:sz="0" w:space="0" w:color="auto"/>
          </w:divBdr>
          <w:divsChild>
            <w:div w:id="1674527372">
              <w:marLeft w:val="0"/>
              <w:marRight w:val="0"/>
              <w:marTop w:val="0"/>
              <w:marBottom w:val="0"/>
              <w:divBdr>
                <w:top w:val="none" w:sz="0" w:space="0" w:color="auto"/>
                <w:left w:val="none" w:sz="0" w:space="0" w:color="auto"/>
                <w:bottom w:val="none" w:sz="0" w:space="0" w:color="auto"/>
                <w:right w:val="none" w:sz="0" w:space="0" w:color="auto"/>
              </w:divBdr>
              <w:divsChild>
                <w:div w:id="121073634">
                  <w:marLeft w:val="0"/>
                  <w:marRight w:val="0"/>
                  <w:marTop w:val="0"/>
                  <w:marBottom w:val="0"/>
                  <w:divBdr>
                    <w:top w:val="none" w:sz="0" w:space="0" w:color="auto"/>
                    <w:left w:val="none" w:sz="0" w:space="0" w:color="auto"/>
                    <w:bottom w:val="none" w:sz="0" w:space="0" w:color="auto"/>
                    <w:right w:val="none" w:sz="0" w:space="0" w:color="auto"/>
                  </w:divBdr>
                  <w:divsChild>
                    <w:div w:id="1765302005">
                      <w:marLeft w:val="0"/>
                      <w:marRight w:val="0"/>
                      <w:marTop w:val="0"/>
                      <w:marBottom w:val="0"/>
                      <w:divBdr>
                        <w:top w:val="none" w:sz="0" w:space="0" w:color="auto"/>
                        <w:left w:val="none" w:sz="0" w:space="0" w:color="auto"/>
                        <w:bottom w:val="none" w:sz="0" w:space="0" w:color="auto"/>
                        <w:right w:val="none" w:sz="0" w:space="0" w:color="auto"/>
                      </w:divBdr>
                      <w:divsChild>
                        <w:div w:id="135931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112153">
      <w:bodyDiv w:val="1"/>
      <w:marLeft w:val="0"/>
      <w:marRight w:val="0"/>
      <w:marTop w:val="0"/>
      <w:marBottom w:val="0"/>
      <w:divBdr>
        <w:top w:val="none" w:sz="0" w:space="0" w:color="auto"/>
        <w:left w:val="none" w:sz="0" w:space="0" w:color="auto"/>
        <w:bottom w:val="none" w:sz="0" w:space="0" w:color="auto"/>
        <w:right w:val="none" w:sz="0" w:space="0" w:color="auto"/>
      </w:divBdr>
      <w:divsChild>
        <w:div w:id="1969822904">
          <w:marLeft w:val="0"/>
          <w:marRight w:val="0"/>
          <w:marTop w:val="0"/>
          <w:marBottom w:val="0"/>
          <w:divBdr>
            <w:top w:val="none" w:sz="0" w:space="0" w:color="auto"/>
            <w:left w:val="none" w:sz="0" w:space="0" w:color="auto"/>
            <w:bottom w:val="none" w:sz="0" w:space="0" w:color="auto"/>
            <w:right w:val="none" w:sz="0" w:space="0" w:color="auto"/>
          </w:divBdr>
          <w:divsChild>
            <w:div w:id="1771274148">
              <w:marLeft w:val="0"/>
              <w:marRight w:val="0"/>
              <w:marTop w:val="0"/>
              <w:marBottom w:val="0"/>
              <w:divBdr>
                <w:top w:val="none" w:sz="0" w:space="0" w:color="auto"/>
                <w:left w:val="none" w:sz="0" w:space="0" w:color="auto"/>
                <w:bottom w:val="none" w:sz="0" w:space="0" w:color="auto"/>
                <w:right w:val="none" w:sz="0" w:space="0" w:color="auto"/>
              </w:divBdr>
              <w:divsChild>
                <w:div w:id="1461461114">
                  <w:marLeft w:val="0"/>
                  <w:marRight w:val="0"/>
                  <w:marTop w:val="0"/>
                  <w:marBottom w:val="0"/>
                  <w:divBdr>
                    <w:top w:val="none" w:sz="0" w:space="0" w:color="auto"/>
                    <w:left w:val="none" w:sz="0" w:space="0" w:color="auto"/>
                    <w:bottom w:val="none" w:sz="0" w:space="0" w:color="auto"/>
                    <w:right w:val="none" w:sz="0" w:space="0" w:color="auto"/>
                  </w:divBdr>
                  <w:divsChild>
                    <w:div w:id="1594361051">
                      <w:marLeft w:val="0"/>
                      <w:marRight w:val="0"/>
                      <w:marTop w:val="0"/>
                      <w:marBottom w:val="0"/>
                      <w:divBdr>
                        <w:top w:val="none" w:sz="0" w:space="0" w:color="auto"/>
                        <w:left w:val="none" w:sz="0" w:space="0" w:color="auto"/>
                        <w:bottom w:val="none" w:sz="0" w:space="0" w:color="auto"/>
                        <w:right w:val="none" w:sz="0" w:space="0" w:color="auto"/>
                      </w:divBdr>
                      <w:divsChild>
                        <w:div w:id="44153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584904">
      <w:bodyDiv w:val="1"/>
      <w:marLeft w:val="0"/>
      <w:marRight w:val="0"/>
      <w:marTop w:val="0"/>
      <w:marBottom w:val="0"/>
      <w:divBdr>
        <w:top w:val="none" w:sz="0" w:space="0" w:color="auto"/>
        <w:left w:val="none" w:sz="0" w:space="0" w:color="auto"/>
        <w:bottom w:val="none" w:sz="0" w:space="0" w:color="auto"/>
        <w:right w:val="none" w:sz="0" w:space="0" w:color="auto"/>
      </w:divBdr>
      <w:divsChild>
        <w:div w:id="968971683">
          <w:marLeft w:val="0"/>
          <w:marRight w:val="0"/>
          <w:marTop w:val="0"/>
          <w:marBottom w:val="0"/>
          <w:divBdr>
            <w:top w:val="none" w:sz="0" w:space="0" w:color="auto"/>
            <w:left w:val="none" w:sz="0" w:space="0" w:color="auto"/>
            <w:bottom w:val="none" w:sz="0" w:space="0" w:color="auto"/>
            <w:right w:val="none" w:sz="0" w:space="0" w:color="auto"/>
          </w:divBdr>
          <w:divsChild>
            <w:div w:id="1415131444">
              <w:marLeft w:val="0"/>
              <w:marRight w:val="0"/>
              <w:marTop w:val="0"/>
              <w:marBottom w:val="0"/>
              <w:divBdr>
                <w:top w:val="none" w:sz="0" w:space="0" w:color="auto"/>
                <w:left w:val="none" w:sz="0" w:space="0" w:color="auto"/>
                <w:bottom w:val="none" w:sz="0" w:space="0" w:color="auto"/>
                <w:right w:val="none" w:sz="0" w:space="0" w:color="auto"/>
              </w:divBdr>
              <w:divsChild>
                <w:div w:id="215821624">
                  <w:marLeft w:val="0"/>
                  <w:marRight w:val="0"/>
                  <w:marTop w:val="0"/>
                  <w:marBottom w:val="0"/>
                  <w:divBdr>
                    <w:top w:val="none" w:sz="0" w:space="0" w:color="auto"/>
                    <w:left w:val="none" w:sz="0" w:space="0" w:color="auto"/>
                    <w:bottom w:val="none" w:sz="0" w:space="0" w:color="auto"/>
                    <w:right w:val="none" w:sz="0" w:space="0" w:color="auto"/>
                  </w:divBdr>
                  <w:divsChild>
                    <w:div w:id="1785035762">
                      <w:marLeft w:val="0"/>
                      <w:marRight w:val="0"/>
                      <w:marTop w:val="0"/>
                      <w:marBottom w:val="0"/>
                      <w:divBdr>
                        <w:top w:val="none" w:sz="0" w:space="0" w:color="auto"/>
                        <w:left w:val="none" w:sz="0" w:space="0" w:color="auto"/>
                        <w:bottom w:val="none" w:sz="0" w:space="0" w:color="auto"/>
                        <w:right w:val="none" w:sz="0" w:space="0" w:color="auto"/>
                      </w:divBdr>
                      <w:divsChild>
                        <w:div w:id="141285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aoban@blcu.edu.cn" TargetMode="External"/><Relationship Id="rId3" Type="http://schemas.openxmlformats.org/officeDocument/2006/relationships/settings" Target="settings.xml"/><Relationship Id="rId7" Type="http://schemas.openxmlformats.org/officeDocument/2006/relationships/hyperlink" Target="mailto:zhaoban@blc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384</TotalTime>
  <Pages>5</Pages>
  <Words>335</Words>
  <Characters>1916</Characters>
  <Application>Microsoft Office Word</Application>
  <DocSecurity>0</DocSecurity>
  <Lines>15</Lines>
  <Paragraphs>4</Paragraphs>
  <ScaleCrop>false</ScaleCrop>
  <Company/>
  <LinksUpToDate>false</LinksUpToDate>
  <CharactersWithSpaces>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yue wang</dc:creator>
  <cp:keywords/>
  <dc:description/>
  <cp:lastModifiedBy>yue wang</cp:lastModifiedBy>
  <cp:revision>222</cp:revision>
  <cp:lastPrinted>2014-03-31T00:33:00Z</cp:lastPrinted>
  <dcterms:created xsi:type="dcterms:W3CDTF">2014-03-24T00:11:00Z</dcterms:created>
  <dcterms:modified xsi:type="dcterms:W3CDTF">2014-04-17T03:14:00Z</dcterms:modified>
</cp:coreProperties>
</file>