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8C8" w:rsidRDefault="00BE28C8" w:rsidP="00BE28C8">
      <w:pPr>
        <w:pStyle w:val="pcontent"/>
        <w:adjustRightInd w:val="0"/>
        <w:snapToGrid w:val="0"/>
        <w:spacing w:before="0" w:beforeAutospacing="0" w:after="0" w:afterAutospacing="0" w:line="360" w:lineRule="auto"/>
        <w:ind w:firstLine="0"/>
        <w:contextualSpacing/>
        <w:rPr>
          <w:rFonts w:ascii="仿宋_GB2312" w:eastAsia="仿宋_GB2312" w:hAnsi="仿宋"/>
          <w:color w:val="auto"/>
          <w:sz w:val="32"/>
          <w:szCs w:val="32"/>
        </w:rPr>
      </w:pPr>
      <w:r>
        <w:rPr>
          <w:rFonts w:ascii="仿宋_GB2312" w:eastAsia="仿宋_GB2312" w:hAnsi="仿宋" w:hint="eastAsia"/>
          <w:color w:val="auto"/>
          <w:sz w:val="32"/>
          <w:szCs w:val="32"/>
        </w:rPr>
        <w:t>附件一：</w:t>
      </w:r>
    </w:p>
    <w:p w:rsidR="00BE28C8" w:rsidRPr="00A716A1" w:rsidRDefault="00BE28C8" w:rsidP="00BE28C8">
      <w:pPr>
        <w:tabs>
          <w:tab w:val="left" w:pos="780"/>
        </w:tabs>
        <w:spacing w:beforeLines="75" w:before="234"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 w:rsidRPr="00A716A1">
        <w:rPr>
          <w:rFonts w:ascii="方正小标宋简体" w:eastAsia="方正小标宋简体" w:hAnsi="宋体" w:hint="eastAsia"/>
          <w:sz w:val="32"/>
        </w:rPr>
        <w:t>北京语言大学2019年</w:t>
      </w:r>
      <w:r w:rsidRPr="00A716A1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免试招收台湾学生</w:t>
      </w:r>
    </w:p>
    <w:p w:rsidR="00BE28C8" w:rsidRPr="00A716A1" w:rsidRDefault="00BE28C8" w:rsidP="00BE28C8">
      <w:pPr>
        <w:tabs>
          <w:tab w:val="left" w:pos="780"/>
        </w:tabs>
        <w:spacing w:beforeLines="75" w:before="234" w:line="500" w:lineRule="exact"/>
        <w:jc w:val="center"/>
        <w:rPr>
          <w:rFonts w:ascii="宋体" w:hAnsi="宋体"/>
          <w:b/>
          <w:sz w:val="40"/>
        </w:rPr>
      </w:pPr>
      <w:r w:rsidRPr="00A716A1">
        <w:rPr>
          <w:rFonts w:ascii="方正小标宋简体" w:eastAsia="方正小标宋简体" w:hAnsi="宋体" w:hint="eastAsia"/>
          <w:sz w:val="44"/>
        </w:rPr>
        <w:t>招生专业及</w:t>
      </w:r>
      <w:r>
        <w:rPr>
          <w:rFonts w:ascii="方正小标宋简体" w:eastAsia="方正小标宋简体" w:hAnsi="宋体" w:hint="eastAsia"/>
          <w:sz w:val="44"/>
        </w:rPr>
        <w:t>报考</w:t>
      </w:r>
      <w:r w:rsidRPr="00A716A1">
        <w:rPr>
          <w:rFonts w:ascii="方正小标宋简体" w:eastAsia="方正小标宋简体" w:hAnsi="宋体" w:hint="eastAsia"/>
          <w:sz w:val="44"/>
        </w:rPr>
        <w:t>要求</w:t>
      </w:r>
    </w:p>
    <w:p w:rsidR="00BE28C8" w:rsidRDefault="00BE28C8" w:rsidP="00BE28C8">
      <w:pPr>
        <w:pStyle w:val="pcontent"/>
        <w:adjustRightInd w:val="0"/>
        <w:snapToGrid w:val="0"/>
        <w:spacing w:before="0" w:beforeAutospacing="0" w:after="0" w:afterAutospacing="0" w:line="360" w:lineRule="auto"/>
        <w:ind w:firstLineChars="200" w:firstLine="560"/>
        <w:contextualSpacing/>
        <w:rPr>
          <w:rFonts w:ascii="仿宋_GB2312" w:eastAsia="仿宋_GB2312" w:hAnsi="仿宋"/>
          <w:color w:val="auto"/>
          <w:sz w:val="28"/>
          <w:szCs w:val="32"/>
        </w:rPr>
      </w:pPr>
    </w:p>
    <w:p w:rsidR="00BE28C8" w:rsidRPr="00622F79" w:rsidRDefault="00BE28C8" w:rsidP="00BE28C8">
      <w:pPr>
        <w:pStyle w:val="pcontent"/>
        <w:adjustRightInd w:val="0"/>
        <w:snapToGrid w:val="0"/>
        <w:spacing w:before="0" w:beforeAutospacing="0" w:after="0" w:afterAutospacing="0" w:line="360" w:lineRule="auto"/>
        <w:ind w:firstLineChars="200" w:firstLine="560"/>
        <w:contextualSpacing/>
        <w:rPr>
          <w:rFonts w:ascii="仿宋_GB2312" w:eastAsia="仿宋_GB2312" w:hAnsi="仿宋"/>
          <w:color w:val="auto"/>
          <w:sz w:val="32"/>
          <w:szCs w:val="32"/>
        </w:rPr>
      </w:pPr>
      <w:r w:rsidRPr="00396233">
        <w:rPr>
          <w:rFonts w:ascii="仿宋_GB2312" w:eastAsia="仿宋_GB2312" w:hAnsi="仿宋" w:hint="eastAsia"/>
          <w:color w:val="auto"/>
          <w:sz w:val="28"/>
          <w:szCs w:val="32"/>
        </w:rPr>
        <w:t>申请人</w:t>
      </w:r>
      <w:r>
        <w:rPr>
          <w:rFonts w:ascii="仿宋_GB2312" w:eastAsia="仿宋_GB2312" w:hAnsi="仿宋" w:hint="eastAsia"/>
          <w:color w:val="auto"/>
          <w:sz w:val="28"/>
          <w:szCs w:val="32"/>
        </w:rPr>
        <w:t>的</w:t>
      </w:r>
      <w:r w:rsidRPr="00396233">
        <w:rPr>
          <w:rFonts w:ascii="仿宋_GB2312" w:eastAsia="仿宋_GB2312" w:hAnsi="仿宋" w:hint="eastAsia"/>
          <w:color w:val="auto"/>
          <w:sz w:val="28"/>
          <w:szCs w:val="32"/>
        </w:rPr>
        <w:t>“学测”成绩</w:t>
      </w:r>
      <w:r>
        <w:rPr>
          <w:rFonts w:ascii="仿宋_GB2312" w:eastAsia="仿宋_GB2312" w:hAnsi="仿宋" w:hint="eastAsia"/>
          <w:color w:val="auto"/>
          <w:sz w:val="28"/>
          <w:szCs w:val="32"/>
        </w:rPr>
        <w:t>应符合下表中具体要求。其中</w:t>
      </w:r>
      <w:r w:rsidRPr="00396233">
        <w:rPr>
          <w:rFonts w:ascii="仿宋_GB2312" w:eastAsia="仿宋_GB2312" w:hAnsi="仿宋" w:hint="eastAsia"/>
          <w:color w:val="auto"/>
          <w:sz w:val="28"/>
          <w:szCs w:val="32"/>
        </w:rPr>
        <w:t>，</w:t>
      </w:r>
      <w:r>
        <w:rPr>
          <w:rFonts w:ascii="仿宋_GB2312" w:eastAsia="仿宋_GB2312" w:hAnsi="仿宋" w:hint="eastAsia"/>
          <w:color w:val="auto"/>
          <w:sz w:val="28"/>
          <w:szCs w:val="32"/>
        </w:rPr>
        <w:t>选科</w:t>
      </w:r>
      <w:r w:rsidRPr="00396233">
        <w:rPr>
          <w:rFonts w:ascii="仿宋_GB2312" w:eastAsia="仿宋_GB2312" w:hAnsi="仿宋" w:hint="eastAsia"/>
          <w:color w:val="auto"/>
          <w:sz w:val="28"/>
          <w:szCs w:val="32"/>
        </w:rPr>
        <w:t>要求的科目须不低于均标级，顶标级</w:t>
      </w:r>
      <w:r>
        <w:rPr>
          <w:rFonts w:ascii="仿宋_GB2312" w:eastAsia="仿宋_GB2312" w:hAnsi="仿宋" w:hint="eastAsia"/>
          <w:color w:val="auto"/>
          <w:sz w:val="28"/>
          <w:szCs w:val="32"/>
        </w:rPr>
        <w:t>科目</w:t>
      </w:r>
      <w:r w:rsidRPr="00396233">
        <w:rPr>
          <w:rFonts w:ascii="仿宋_GB2312" w:eastAsia="仿宋_GB2312" w:hAnsi="仿宋" w:hint="eastAsia"/>
          <w:color w:val="auto"/>
          <w:sz w:val="28"/>
          <w:szCs w:val="32"/>
        </w:rPr>
        <w:t>要求的科目须达到顶标级。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493"/>
        <w:gridCol w:w="2477"/>
      </w:tblGrid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493" w:type="dxa"/>
            <w:vAlign w:val="center"/>
          </w:tcPr>
          <w:p w:rsidR="00BE28C8" w:rsidRPr="004B04B3" w:rsidRDefault="00BE28C8" w:rsidP="00C67F2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选科要求</w:t>
            </w:r>
          </w:p>
        </w:tc>
        <w:tc>
          <w:tcPr>
            <w:tcW w:w="2477" w:type="dxa"/>
          </w:tcPr>
          <w:p w:rsidR="00BE28C8" w:rsidRPr="004B04B3" w:rsidRDefault="00BE28C8" w:rsidP="00C67F2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4B04B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顶标级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科目要求</w:t>
            </w: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英语</w:t>
            </w:r>
          </w:p>
        </w:tc>
        <w:tc>
          <w:tcPr>
            <w:tcW w:w="2493" w:type="dxa"/>
            <w:vMerge w:val="restart"/>
            <w:vAlign w:val="center"/>
          </w:tcPr>
          <w:p w:rsidR="00BE28C8" w:rsidRPr="00221159" w:rsidRDefault="00BE28C8" w:rsidP="00C67F21">
            <w:pPr>
              <w:widowControl/>
              <w:jc w:val="center"/>
              <w:rPr>
                <w:rFonts w:ascii="仿宋" w:eastAsia="PMingLiU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语文、数学、英文、社会或自然</w:t>
            </w:r>
          </w:p>
        </w:tc>
        <w:tc>
          <w:tcPr>
            <w:tcW w:w="2477" w:type="dxa"/>
            <w:vMerge w:val="restart"/>
            <w:vAlign w:val="center"/>
          </w:tcPr>
          <w:p w:rsidR="00BE28C8" w:rsidRPr="00381450" w:rsidRDefault="00BE28C8" w:rsidP="00C67F21">
            <w:pPr>
              <w:widowControl/>
              <w:jc w:val="center"/>
              <w:rPr>
                <w:rFonts w:ascii="仿宋" w:eastAsia="PMingLiU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英文</w:t>
            </w: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英语（英西复语）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color w:val="0000FF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西班牙语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color w:val="0000FF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法语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德语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日语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日语（日英复语）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朝鲜语（韩国语）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阿拉伯语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土耳其语（土英复语）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意大利语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俄语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葡萄牙语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翻译（英语）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翻译(本地化)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翻译（汉英法）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汉语国际教育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 w:val="restart"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英文或语文</w:t>
            </w: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新闻学（国际新闻传播）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国际政治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 w:val="restart"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英文</w:t>
            </w: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国际事务与国际关系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汉语言文学</w:t>
            </w:r>
          </w:p>
        </w:tc>
        <w:tc>
          <w:tcPr>
            <w:tcW w:w="2493" w:type="dxa"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语文、数学、英文、社会</w:t>
            </w:r>
          </w:p>
        </w:tc>
        <w:tc>
          <w:tcPr>
            <w:tcW w:w="2477" w:type="dxa"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语文</w:t>
            </w: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计算机类</w:t>
            </w:r>
          </w:p>
        </w:tc>
        <w:tc>
          <w:tcPr>
            <w:tcW w:w="2493" w:type="dxa"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语文、数学、英文、自然</w:t>
            </w:r>
          </w:p>
        </w:tc>
        <w:tc>
          <w:tcPr>
            <w:tcW w:w="2477" w:type="dxa"/>
            <w:vMerge w:val="restart"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英文和数学</w:t>
            </w: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金融学</w:t>
            </w:r>
          </w:p>
        </w:tc>
        <w:tc>
          <w:tcPr>
            <w:tcW w:w="2493" w:type="dxa"/>
            <w:vMerge w:val="restart"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语文、数学、英文、社会或自然</w:t>
            </w: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会计学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国际经济与贸易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人力资源管理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</w:tr>
      <w:tr w:rsidR="00BE28C8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zh-TW"/>
              </w:rPr>
              <w:t>特殊教育（言语听觉科学）</w:t>
            </w:r>
          </w:p>
        </w:tc>
        <w:tc>
          <w:tcPr>
            <w:tcW w:w="2493" w:type="dxa"/>
            <w:vMerge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vAlign w:val="center"/>
          </w:tcPr>
          <w:p w:rsidR="00BE28C8" w:rsidRPr="00AA0F3B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eastAsia="zh-TW"/>
              </w:rPr>
            </w:pPr>
            <w:r w:rsidRPr="001713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英文</w:t>
            </w:r>
          </w:p>
        </w:tc>
      </w:tr>
    </w:tbl>
    <w:p w:rsidR="00BE28C8" w:rsidRDefault="00BE28C8">
      <w:bookmarkStart w:id="0" w:name="_GoBack"/>
      <w:bookmarkEnd w:id="0"/>
    </w:p>
    <w:sectPr w:rsidR="00BE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C8"/>
    <w:rsid w:val="00B309A3"/>
    <w:rsid w:val="00B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DA26F-3AD0-48BB-A392-D7AC5A67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ontent">
    <w:name w:val="p_content"/>
    <w:basedOn w:val="a"/>
    <w:qFormat/>
    <w:rsid w:val="00BE28C8"/>
    <w:pPr>
      <w:widowControl/>
      <w:spacing w:before="100" w:beforeAutospacing="1" w:after="100" w:afterAutospacing="1" w:line="300" w:lineRule="atLeast"/>
      <w:ind w:firstLine="480"/>
      <w:jc w:val="left"/>
    </w:pPr>
    <w:rPr>
      <w:rFonts w:ascii="宋体" w:eastAsia="宋体" w:hAnsi="宋体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Frank</dc:creator>
  <cp:keywords/>
  <dc:description/>
  <cp:lastModifiedBy>Huang Frank</cp:lastModifiedBy>
  <cp:revision>1</cp:revision>
  <dcterms:created xsi:type="dcterms:W3CDTF">2019-03-04T07:59:00Z</dcterms:created>
  <dcterms:modified xsi:type="dcterms:W3CDTF">2019-03-04T08:04:00Z</dcterms:modified>
</cp:coreProperties>
</file>